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1BE38951" w:rsidR="00E94186" w:rsidRDefault="003C0088" w:rsidP="00971228">
      <w:pPr>
        <w:spacing w:after="27" w:line="240" w:lineRule="auto"/>
        <w:jc w:val="center"/>
        <w:rPr>
          <w:rFonts w:ascii="Times New Roman" w:hAnsi="Times New Roman"/>
          <w:b/>
          <w:sz w:val="28"/>
        </w:rPr>
      </w:pPr>
      <w:r>
        <w:rPr>
          <w:rFonts w:ascii="Times New Roman" w:hAnsi="Times New Roman"/>
          <w:b/>
          <w:sz w:val="28"/>
        </w:rPr>
        <w:t>ОП.05 Гидравлические и пневматические системы</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62CF6DE9" w:rsidR="00E94186" w:rsidRDefault="00134E29" w:rsidP="00971228">
      <w:pPr>
        <w:spacing w:after="0" w:line="240" w:lineRule="auto"/>
        <w:jc w:val="center"/>
        <w:rPr>
          <w:rFonts w:ascii="Times New Roman" w:hAnsi="Times New Roman"/>
          <w:sz w:val="28"/>
          <w:szCs w:val="28"/>
        </w:rPr>
      </w:pPr>
      <w:r w:rsidRPr="00134E29">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618FB624"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3C0088">
        <w:rPr>
          <w:iCs/>
          <w:sz w:val="28"/>
          <w:szCs w:val="28"/>
        </w:rPr>
        <w:t>ОП.05 Гидравлические и пневматические системы</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251809CC" w:rsidR="00E94186" w:rsidRDefault="007C065D" w:rsidP="006E6C78">
            <w:pPr>
              <w:rPr>
                <w:rFonts w:ascii="Times New Roman" w:hAnsi="Times New Roman"/>
                <w:b/>
                <w:sz w:val="24"/>
                <w:szCs w:val="24"/>
              </w:rPr>
            </w:pPr>
            <w:r>
              <w:rPr>
                <w:rFonts w:ascii="Times New Roman" w:hAnsi="Times New Roman"/>
                <w:b/>
                <w:sz w:val="24"/>
                <w:szCs w:val="24"/>
              </w:rPr>
              <w:t>6</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2E523C62" w:rsidR="00E94186" w:rsidRDefault="007C065D" w:rsidP="006E6C78">
            <w:pPr>
              <w:rPr>
                <w:rFonts w:ascii="Times New Roman" w:hAnsi="Times New Roman"/>
                <w:b/>
                <w:sz w:val="24"/>
                <w:szCs w:val="24"/>
              </w:rPr>
            </w:pPr>
            <w:r>
              <w:rPr>
                <w:rFonts w:ascii="Times New Roman" w:hAnsi="Times New Roman"/>
                <w:b/>
                <w:sz w:val="24"/>
                <w:szCs w:val="24"/>
              </w:rPr>
              <w:t>10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63C49C8C" w:rsidR="00E94186" w:rsidRDefault="00B42551" w:rsidP="006E6C78">
            <w:pPr>
              <w:rPr>
                <w:rFonts w:ascii="Times New Roman" w:hAnsi="Times New Roman"/>
                <w:b/>
                <w:sz w:val="24"/>
                <w:szCs w:val="24"/>
              </w:rPr>
            </w:pPr>
            <w:r>
              <w:rPr>
                <w:rFonts w:ascii="Times New Roman" w:hAnsi="Times New Roman"/>
                <w:b/>
                <w:sz w:val="24"/>
                <w:szCs w:val="24"/>
              </w:rPr>
              <w:t>1</w:t>
            </w:r>
            <w:r w:rsidR="007C065D">
              <w:rPr>
                <w:rFonts w:ascii="Times New Roman" w:hAnsi="Times New Roman"/>
                <w:b/>
                <w:sz w:val="24"/>
                <w:szCs w:val="24"/>
              </w:rPr>
              <w:t>2</w:t>
            </w:r>
          </w:p>
        </w:tc>
      </w:tr>
    </w:tbl>
    <w:p w14:paraId="760E1667" w14:textId="6753B2C9"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3C0088" w:rsidRPr="00A045B6">
        <w:rPr>
          <w:rFonts w:ascii="Times New Roman" w:hAnsi="Times New Roman"/>
          <w:b/>
          <w:sz w:val="28"/>
        </w:rPr>
        <w:t>ОП.05 Гидравлические и пневматические системы</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7DE6A781"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3C0088">
        <w:rPr>
          <w:bCs/>
          <w:iCs/>
          <w:sz w:val="28"/>
          <w:szCs w:val="28"/>
        </w:rPr>
        <w:t>ОП.05 Гидравлические и пневматические системы</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7E817FAF"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C877CA" w:rsidRPr="00C877CA">
        <w:rPr>
          <w:rFonts w:ascii="Times New Roman" w:hAnsi="Times New Roman"/>
          <w:sz w:val="28"/>
          <w:szCs w:val="28"/>
        </w:rPr>
        <w:t xml:space="preserve">ОК 07.; ОК 08.; </w:t>
      </w:r>
      <w:bookmarkStart w:id="1" w:name="_GoBack"/>
      <w:r w:rsidR="00C620C0" w:rsidRPr="00971228">
        <w:rPr>
          <w:rFonts w:ascii="Times New Roman" w:hAnsi="Times New Roman"/>
          <w:sz w:val="28"/>
          <w:szCs w:val="28"/>
        </w:rPr>
        <w:t>и профессиональных компетенций</w:t>
      </w:r>
      <w:r w:rsidR="00C620C0">
        <w:rPr>
          <w:rFonts w:ascii="Times New Roman" w:hAnsi="Times New Roman"/>
          <w:sz w:val="28"/>
          <w:szCs w:val="28"/>
        </w:rPr>
        <w:t xml:space="preserve"> </w:t>
      </w:r>
      <w:bookmarkEnd w:id="1"/>
      <w:r w:rsidR="00C877CA" w:rsidRPr="00C877CA">
        <w:rPr>
          <w:rFonts w:ascii="Times New Roman" w:hAnsi="Times New Roman"/>
          <w:sz w:val="28"/>
          <w:szCs w:val="28"/>
        </w:rPr>
        <w:t>ПК 1.</w:t>
      </w:r>
      <w:r w:rsidR="002429A0">
        <w:rPr>
          <w:rFonts w:ascii="Times New Roman" w:hAnsi="Times New Roman"/>
          <w:sz w:val="28"/>
          <w:szCs w:val="28"/>
        </w:rPr>
        <w:t>4</w:t>
      </w:r>
      <w:r w:rsidR="00C877CA" w:rsidRPr="00C877CA">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(ЦО): ЦО 06; ЦО 08.</w:t>
      </w:r>
    </w:p>
    <w:p w14:paraId="1EB84613" w14:textId="09D37CE4"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78772B22" w:rsidR="00AF48FB" w:rsidRPr="00AF48FB" w:rsidRDefault="00AF48FB" w:rsidP="00E90952">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ОК 0</w:t>
            </w:r>
            <w:r w:rsidR="00E90952">
              <w:rPr>
                <w:rStyle w:val="a6"/>
                <w:rFonts w:ascii="Times New Roman" w:hAnsi="Times New Roman"/>
                <w:i w:val="0"/>
                <w:sz w:val="28"/>
                <w:szCs w:val="28"/>
              </w:rPr>
              <w:t>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46F14BE4" w:rsidR="00AF48FB" w:rsidRPr="00AF48FB" w:rsidRDefault="00E90952" w:rsidP="00E30835">
            <w:pPr>
              <w:spacing w:after="0" w:line="240" w:lineRule="auto"/>
              <w:jc w:val="both"/>
              <w:rPr>
                <w:rFonts w:ascii="Times New Roman" w:hAnsi="Times New Roman"/>
                <w:sz w:val="28"/>
                <w:szCs w:val="28"/>
              </w:rPr>
            </w:pPr>
            <w:r w:rsidRPr="00E90952">
              <w:rPr>
                <w:rStyle w:val="a6"/>
                <w:rFonts w:ascii="Times New Roman" w:hAnsi="Times New Roman"/>
                <w:i w:val="0"/>
                <w:iCs/>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877CA" w:rsidRPr="00B158A5" w14:paraId="20F12A5F"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BAD30" w14:textId="33EEAA0F" w:rsidR="00C877CA" w:rsidRPr="00AF48FB" w:rsidRDefault="00C877CA" w:rsidP="00E90952">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08</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FE3C0" w14:textId="063C8FD2" w:rsidR="00C877CA" w:rsidRPr="00E90952" w:rsidRDefault="00C877CA" w:rsidP="00E30835">
            <w:pPr>
              <w:spacing w:after="0" w:line="240" w:lineRule="auto"/>
              <w:jc w:val="both"/>
              <w:rPr>
                <w:rStyle w:val="a6"/>
                <w:rFonts w:ascii="Times New Roman" w:hAnsi="Times New Roman"/>
                <w:i w:val="0"/>
                <w:iCs/>
                <w:sz w:val="28"/>
                <w:szCs w:val="28"/>
              </w:rPr>
            </w:pPr>
            <w:r w:rsidRPr="00C877CA">
              <w:rPr>
                <w:rStyle w:val="a6"/>
                <w:rFonts w:ascii="Times New Roman" w:hAnsi="Times New Roman"/>
                <w:i w:val="0"/>
                <w:iCs/>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E94186"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77777777" w:rsidR="00E94186" w:rsidRPr="00D15710" w:rsidRDefault="00E94186" w:rsidP="00971228">
            <w:pPr>
              <w:spacing w:after="0" w:line="240" w:lineRule="auto"/>
              <w:jc w:val="center"/>
              <w:rPr>
                <w:rFonts w:ascii="Times New Roman" w:hAnsi="Times New Roman"/>
                <w:i/>
                <w:sz w:val="28"/>
                <w:szCs w:val="28"/>
              </w:rPr>
            </w:pPr>
            <w:r w:rsidRPr="00D15710">
              <w:rPr>
                <w:rStyle w:val="a6"/>
                <w:rFonts w:ascii="Times New Roman" w:hAnsi="Times New Roman"/>
                <w:i w:val="0"/>
                <w:sz w:val="28"/>
                <w:szCs w:val="28"/>
              </w:rPr>
              <w:t>ВД 1</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2A290BB6" w:rsidR="00E94186" w:rsidRPr="00D15710" w:rsidRDefault="001223A9" w:rsidP="009E131C">
            <w:pPr>
              <w:spacing w:after="0" w:line="240" w:lineRule="auto"/>
              <w:jc w:val="both"/>
              <w:rPr>
                <w:rFonts w:ascii="Times New Roman" w:hAnsi="Times New Roman"/>
                <w:i/>
                <w:sz w:val="28"/>
                <w:szCs w:val="28"/>
              </w:rPr>
            </w:pPr>
            <w:r w:rsidRPr="00D15710">
              <w:rPr>
                <w:rStyle w:val="a6"/>
                <w:rFonts w:ascii="Times New Roman" w:hAnsi="Times New Roman"/>
                <w:i w:val="0"/>
                <w:iCs/>
                <w:sz w:val="28"/>
                <w:szCs w:val="28"/>
              </w:rPr>
              <w:t>Техническое обеспечение эксплуатации робототехнических комплексов</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26717236" w:rsidR="00B158A5" w:rsidRPr="00AF48FB" w:rsidRDefault="00B158A5" w:rsidP="00C877CA">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 xml:space="preserve">ПК </w:t>
            </w:r>
            <w:r w:rsidR="00C877CA">
              <w:rPr>
                <w:rStyle w:val="a6"/>
                <w:rFonts w:ascii="Times New Roman" w:hAnsi="Times New Roman"/>
                <w:i w:val="0"/>
                <w:sz w:val="28"/>
                <w:szCs w:val="28"/>
              </w:rPr>
              <w:t>1.</w:t>
            </w:r>
            <w:r w:rsidR="00D15710">
              <w:rPr>
                <w:rStyle w:val="a6"/>
                <w:rFonts w:ascii="Times New Roman" w:hAnsi="Times New Roman"/>
                <w:i w:val="0"/>
                <w:sz w:val="28"/>
                <w:szCs w:val="28"/>
              </w:rPr>
              <w:t>4</w:t>
            </w:r>
            <w:r w:rsidRPr="00AF48FB">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tcPr>
          <w:p w14:paraId="150E3515" w14:textId="690F8E40" w:rsidR="00B158A5" w:rsidRPr="00C877CA" w:rsidRDefault="0042707D" w:rsidP="009E131C">
            <w:pPr>
              <w:pStyle w:val="2"/>
              <w:numPr>
                <w:ilvl w:val="0"/>
                <w:numId w:val="0"/>
              </w:numPr>
              <w:spacing w:before="0" w:after="0"/>
              <w:jc w:val="both"/>
              <w:rPr>
                <w:rStyle w:val="a6"/>
                <w:rFonts w:ascii="Times New Roman" w:hAnsi="Times New Roman" w:cs="Times New Roman"/>
                <w:b w:val="0"/>
              </w:rPr>
            </w:pPr>
            <w:r w:rsidRPr="0042707D">
              <w:rPr>
                <w:rStyle w:val="a6"/>
                <w:rFonts w:ascii="Times New Roman" w:hAnsi="Times New Roman" w:cs="Times New Roman"/>
                <w:b w:val="0"/>
              </w:rPr>
              <w:t>Проектировать сборочные приспособления и технологическую оснастку для робототехнологического комплекса</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77777777"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5971F9">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5971F9">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5971F9">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045B6" w:rsidRPr="00FE5103" w14:paraId="0214C6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 xml:space="preserve">Понимающий специфику профессионально-трудовой деятельности, регулирования трудовых отношений, готовый учиться и трудиться в </w:t>
            </w:r>
            <w:r w:rsidRPr="00FE5103">
              <w:rPr>
                <w:rFonts w:ascii="Times New Roman" w:hAnsi="Times New Roman"/>
                <w:color w:val="000000"/>
                <w:sz w:val="28"/>
                <w:szCs w:val="28"/>
                <w:lang w:eastAsia="en-US"/>
              </w:rPr>
              <w:lastRenderedPageBreak/>
              <w:t>современном высокотехнологичном мире на благо государства и общества.</w:t>
            </w:r>
          </w:p>
        </w:tc>
      </w:tr>
      <w:tr w:rsidR="00A045B6" w:rsidRPr="00FE5103" w14:paraId="6F6A663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lastRenderedPageBreak/>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7810D4">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5971F9">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3A6E3A" w:rsidRPr="00FE5103" w14:paraId="56638EE1"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5CAD3C23" w:rsidR="003A6E3A" w:rsidRDefault="003A6E3A" w:rsidP="003A6E3A">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6C2B5B89" w14:textId="7CE8FBEE" w:rsidR="003A6E3A" w:rsidRPr="009D171B" w:rsidRDefault="003A6E3A" w:rsidP="003A6E3A">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3A6E3A" w:rsidRPr="00FE5103" w14:paraId="4C2832FF"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3A6E3A" w:rsidRPr="00FE5103" w14:paraId="44F6D952"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491" w:type="dxa"/>
        <w:tblInd w:w="-431" w:type="dxa"/>
        <w:tblLayout w:type="fixed"/>
        <w:tblLook w:val="04A0" w:firstRow="1" w:lastRow="0" w:firstColumn="1" w:lastColumn="0" w:noHBand="0" w:noVBand="1"/>
      </w:tblPr>
      <w:tblGrid>
        <w:gridCol w:w="1838"/>
        <w:gridCol w:w="4258"/>
        <w:gridCol w:w="4395"/>
      </w:tblGrid>
      <w:tr w:rsidR="00E94186" w:rsidRPr="00AC6ED5" w14:paraId="7001C2C4" w14:textId="77777777" w:rsidTr="00C877CA">
        <w:trPr>
          <w:trHeight w:val="649"/>
        </w:trPr>
        <w:tc>
          <w:tcPr>
            <w:tcW w:w="1838" w:type="dxa"/>
            <w:tcBorders>
              <w:top w:val="single" w:sz="4" w:space="0" w:color="000000"/>
              <w:left w:val="single" w:sz="4" w:space="0" w:color="000000"/>
              <w:bottom w:val="single" w:sz="4" w:space="0" w:color="auto"/>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258"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4395"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345178" w:rsidRPr="00AC6ED5" w14:paraId="30A1E3A3" w14:textId="77777777" w:rsidTr="00944732">
        <w:trPr>
          <w:trHeight w:val="21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CACED98" w14:textId="18B2035F" w:rsidR="00345178" w:rsidRDefault="00345178" w:rsidP="00345178">
            <w:pPr>
              <w:spacing w:after="0" w:line="240" w:lineRule="auto"/>
              <w:jc w:val="center"/>
              <w:rPr>
                <w:rFonts w:ascii="Times New Roman" w:hAnsi="Times New Roman"/>
                <w:sz w:val="28"/>
                <w:szCs w:val="28"/>
                <w:lang w:eastAsia="ru-RU"/>
              </w:rPr>
            </w:pPr>
            <w:r w:rsidRPr="00300740">
              <w:rPr>
                <w:rFonts w:ascii="Times New Roman" w:hAnsi="Times New Roman"/>
                <w:sz w:val="28"/>
                <w:szCs w:val="28"/>
                <w:lang w:eastAsia="ru-RU"/>
              </w:rPr>
              <w:t xml:space="preserve">ОК 07 </w:t>
            </w:r>
          </w:p>
          <w:p w14:paraId="1FB793F7" w14:textId="3AA09CA1" w:rsidR="00345178" w:rsidRDefault="00345178" w:rsidP="00345178">
            <w:pPr>
              <w:spacing w:after="0" w:line="240" w:lineRule="auto"/>
              <w:jc w:val="center"/>
              <w:rPr>
                <w:rFonts w:ascii="Times New Roman" w:hAnsi="Times New Roman"/>
                <w:sz w:val="28"/>
                <w:szCs w:val="28"/>
                <w:lang w:eastAsia="ru-RU"/>
              </w:rPr>
            </w:pPr>
            <w:r w:rsidRPr="00300740">
              <w:rPr>
                <w:rFonts w:ascii="Times New Roman" w:hAnsi="Times New Roman"/>
                <w:sz w:val="28"/>
                <w:szCs w:val="28"/>
                <w:lang w:eastAsia="ru-RU"/>
              </w:rPr>
              <w:t xml:space="preserve">ОК 08 </w:t>
            </w:r>
          </w:p>
          <w:p w14:paraId="5EAE1B5F" w14:textId="5D9B5D07" w:rsidR="00345178" w:rsidRDefault="00345178" w:rsidP="00345178">
            <w:pPr>
              <w:spacing w:after="0" w:line="240" w:lineRule="auto"/>
              <w:jc w:val="center"/>
              <w:rPr>
                <w:rFonts w:ascii="Times New Roman" w:hAnsi="Times New Roman"/>
                <w:sz w:val="28"/>
                <w:szCs w:val="28"/>
                <w:lang w:eastAsia="ru-RU"/>
              </w:rPr>
            </w:pPr>
            <w:r w:rsidRPr="00300740">
              <w:rPr>
                <w:rFonts w:ascii="Times New Roman" w:hAnsi="Times New Roman"/>
                <w:sz w:val="28"/>
                <w:szCs w:val="28"/>
                <w:lang w:eastAsia="ru-RU"/>
              </w:rPr>
              <w:t>ПК 1.</w:t>
            </w:r>
            <w:r>
              <w:rPr>
                <w:rFonts w:ascii="Times New Roman" w:hAnsi="Times New Roman"/>
                <w:sz w:val="28"/>
                <w:szCs w:val="28"/>
                <w:lang w:eastAsia="ru-RU"/>
              </w:rPr>
              <w:t>4</w:t>
            </w:r>
          </w:p>
          <w:p w14:paraId="585CFCE1" w14:textId="77777777" w:rsidR="00345178" w:rsidRPr="00FE5103"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lastRenderedPageBreak/>
              <w:t>ЦО 6.1</w:t>
            </w:r>
          </w:p>
          <w:p w14:paraId="025E16C3" w14:textId="77777777" w:rsidR="00345178" w:rsidRPr="00FE5103"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6E9BF434" w14:textId="77777777" w:rsidR="00345178" w:rsidRPr="00FE5103"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6FF46607" w14:textId="77777777" w:rsidR="00345178" w:rsidRPr="00FE5103"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0DFB041F" w14:textId="77777777" w:rsidR="00345178" w:rsidRPr="00FE5103"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71D9CA30" w14:textId="77777777" w:rsidR="00345178" w:rsidRPr="00FE5103"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4B2E84BB" w14:textId="77777777" w:rsidR="00345178"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52A6C5FC" w14:textId="77777777" w:rsidR="00345178" w:rsidRPr="00AC4E98" w:rsidRDefault="00345178" w:rsidP="00345178">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63063C65" w14:textId="77777777" w:rsidR="00345178" w:rsidRPr="00FE5103" w:rsidRDefault="00345178" w:rsidP="00345178">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0147E575" w14:textId="77777777" w:rsidR="00345178" w:rsidRDefault="00345178" w:rsidP="00345178">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3E3A6929" w14:textId="77777777" w:rsidR="00345178" w:rsidRPr="00AC4E98" w:rsidRDefault="00345178" w:rsidP="00345178">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4C19E2F6" w14:textId="77777777" w:rsidR="00345178" w:rsidRDefault="00345178" w:rsidP="00345178">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1824CC30" w14:textId="77777777" w:rsidR="00345178" w:rsidRDefault="00345178" w:rsidP="00345178">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56BA1897" w:rsidR="00345178" w:rsidRPr="00AC6ED5" w:rsidRDefault="00345178" w:rsidP="00345178">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258" w:type="dxa"/>
            <w:tcBorders>
              <w:top w:val="single" w:sz="4" w:space="0" w:color="auto"/>
              <w:left w:val="single" w:sz="4" w:space="0" w:color="auto"/>
              <w:bottom w:val="single" w:sz="4" w:space="0" w:color="auto"/>
              <w:right w:val="single" w:sz="4" w:space="0" w:color="auto"/>
            </w:tcBorders>
          </w:tcPr>
          <w:p w14:paraId="0238ED56" w14:textId="272A3898" w:rsidR="00345178" w:rsidRDefault="00E92F27" w:rsidP="00345178">
            <w:pPr>
              <w:suppressAutoHyphen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rPr>
              <w:lastRenderedPageBreak/>
              <w:t>з</w:t>
            </w:r>
            <w:r w:rsidR="00345178">
              <w:rPr>
                <w:rFonts w:ascii="Times New Roman" w:hAnsi="Times New Roman"/>
                <w:color w:val="000000"/>
                <w:sz w:val="28"/>
                <w:szCs w:val="28"/>
              </w:rPr>
              <w:t xml:space="preserve">аменять пневмо- и гидроаппаратуру </w:t>
            </w:r>
            <w:r w:rsidR="00345178">
              <w:rPr>
                <w:rFonts w:ascii="Times New Roman" w:hAnsi="Times New Roman"/>
                <w:color w:val="000000"/>
                <w:sz w:val="28"/>
                <w:szCs w:val="28"/>
              </w:rPr>
              <w:lastRenderedPageBreak/>
              <w:t>робототехнологических комплексов</w:t>
            </w:r>
          </w:p>
          <w:p w14:paraId="5CF5A48D" w14:textId="77777777" w:rsidR="00345178" w:rsidRDefault="00345178" w:rsidP="00345178">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читать и составлять простые принципиальные схемы гидро- и пневмосистем;</w:t>
            </w:r>
          </w:p>
          <w:p w14:paraId="56B6AAC9" w14:textId="77777777" w:rsidR="00345178" w:rsidRDefault="00345178" w:rsidP="00345178">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производить расчет основных параметров гидро- и пневмоприводов</w:t>
            </w:r>
          </w:p>
          <w:p w14:paraId="38C2D1A3" w14:textId="77777777" w:rsidR="00345178" w:rsidRDefault="00345178" w:rsidP="00345178">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использовать нормативные документы, справочную литературу и другие информационные источники при выборе и расчете основных видов гидравлического и пневматического оборудования</w:t>
            </w:r>
          </w:p>
          <w:p w14:paraId="24F13448" w14:textId="77777777" w:rsidR="00345178" w:rsidRDefault="00345178" w:rsidP="00345178">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3B9E65EA" w14:textId="0D6D219B" w:rsidR="00345178" w:rsidRPr="00C8207F" w:rsidRDefault="00345178" w:rsidP="00345178">
            <w:pPr>
              <w:spacing w:after="0" w:line="240" w:lineRule="auto"/>
              <w:jc w:val="both"/>
              <w:rPr>
                <w:rFonts w:ascii="Times New Roman" w:hAnsi="Times New Roman"/>
                <w:sz w:val="28"/>
                <w:szCs w:val="28"/>
              </w:rPr>
            </w:pPr>
            <w:r>
              <w:rPr>
                <w:rFonts w:ascii="Times New Roman" w:hAnsi="Times New Roman"/>
                <w:iCs/>
                <w:sz w:val="28"/>
                <w:szCs w:val="28"/>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w:t>
            </w:r>
          </w:p>
        </w:tc>
        <w:tc>
          <w:tcPr>
            <w:tcW w:w="4395" w:type="dxa"/>
            <w:tcBorders>
              <w:top w:val="single" w:sz="4" w:space="0" w:color="auto"/>
              <w:left w:val="single" w:sz="4" w:space="0" w:color="auto"/>
              <w:bottom w:val="single" w:sz="4" w:space="0" w:color="auto"/>
              <w:right w:val="single" w:sz="4" w:space="0" w:color="auto"/>
            </w:tcBorders>
          </w:tcPr>
          <w:p w14:paraId="18FD207C" w14:textId="4A41F4E3" w:rsidR="00345178" w:rsidRDefault="00345178" w:rsidP="00345178">
            <w:pPr>
              <w:pStyle w:val="Default"/>
              <w:spacing w:line="256" w:lineRule="auto"/>
              <w:jc w:val="both"/>
              <w:rPr>
                <w:kern w:val="2"/>
                <w:sz w:val="28"/>
                <w:szCs w:val="28"/>
                <w:lang w:eastAsia="en-US"/>
                <w14:ligatures w14:val="standardContextual"/>
              </w:rPr>
            </w:pPr>
            <w:r>
              <w:rPr>
                <w:kern w:val="2"/>
                <w:sz w:val="28"/>
                <w:szCs w:val="28"/>
                <w14:ligatures w14:val="standardContextual"/>
              </w:rPr>
              <w:lastRenderedPageBreak/>
              <w:t>физически</w:t>
            </w:r>
            <w:r w:rsidR="00E92F27">
              <w:rPr>
                <w:kern w:val="2"/>
                <w:sz w:val="28"/>
                <w:szCs w:val="28"/>
                <w14:ligatures w14:val="standardContextual"/>
              </w:rPr>
              <w:t>х</w:t>
            </w:r>
            <w:r>
              <w:rPr>
                <w:kern w:val="2"/>
                <w:sz w:val="28"/>
                <w:szCs w:val="28"/>
                <w14:ligatures w14:val="standardContextual"/>
              </w:rPr>
              <w:t xml:space="preserve"> основ функционирования </w:t>
            </w:r>
            <w:r>
              <w:rPr>
                <w:kern w:val="2"/>
                <w:sz w:val="28"/>
                <w:szCs w:val="28"/>
                <w14:ligatures w14:val="standardContextual"/>
              </w:rPr>
              <w:lastRenderedPageBreak/>
              <w:t xml:space="preserve">гидравлических и пневматических систем; </w:t>
            </w:r>
          </w:p>
          <w:p w14:paraId="41D3F63C" w14:textId="7B9AF505" w:rsidR="00345178" w:rsidRDefault="00345178" w:rsidP="00345178">
            <w:pPr>
              <w:pStyle w:val="Default"/>
              <w:spacing w:line="256" w:lineRule="auto"/>
              <w:jc w:val="both"/>
              <w:rPr>
                <w:kern w:val="2"/>
                <w:sz w:val="28"/>
                <w:szCs w:val="28"/>
                <w14:ligatures w14:val="standardContextual"/>
              </w:rPr>
            </w:pPr>
            <w:r>
              <w:rPr>
                <w:kern w:val="2"/>
                <w:sz w:val="28"/>
                <w:szCs w:val="28"/>
                <w14:ligatures w14:val="standardContextual"/>
              </w:rPr>
              <w:t>структур</w:t>
            </w:r>
            <w:r w:rsidR="00E92F27">
              <w:rPr>
                <w:kern w:val="2"/>
                <w:sz w:val="28"/>
                <w:szCs w:val="28"/>
                <w14:ligatures w14:val="standardContextual"/>
              </w:rPr>
              <w:t>у</w:t>
            </w:r>
            <w:r>
              <w:rPr>
                <w:kern w:val="2"/>
                <w:sz w:val="28"/>
                <w:szCs w:val="28"/>
                <w14:ligatures w14:val="standardContextual"/>
              </w:rPr>
              <w:t xml:space="preserve"> систем автоматического управления на гидравлической и пневматической элементной базе; </w:t>
            </w:r>
          </w:p>
          <w:p w14:paraId="7B9A36AE" w14:textId="77777777" w:rsidR="00345178" w:rsidRDefault="00345178" w:rsidP="00345178">
            <w:pPr>
              <w:suppressAutoHyphens/>
              <w:spacing w:after="120" w:line="240" w:lineRule="auto"/>
              <w:jc w:val="both"/>
              <w:rPr>
                <w:rFonts w:ascii="Times New Roman" w:hAnsi="Times New Roman"/>
                <w:color w:val="000000"/>
                <w:sz w:val="28"/>
                <w:szCs w:val="28"/>
                <w:lang w:eastAsia="ru-RU"/>
              </w:rPr>
            </w:pPr>
            <w:r>
              <w:rPr>
                <w:rFonts w:ascii="Times New Roman" w:hAnsi="Times New Roman"/>
                <w:sz w:val="28"/>
                <w:szCs w:val="28"/>
              </w:rPr>
              <w:t xml:space="preserve">устройство и принцип действия гидравлических и пневматических устройств и аппаратов </w:t>
            </w:r>
          </w:p>
          <w:p w14:paraId="6630BE13" w14:textId="781D3D74" w:rsidR="00345178" w:rsidRDefault="00345178" w:rsidP="00345178">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правил экологической безопасности при ведении профессиональной деятельности; основные ресурсы, задействованные в профессиональной деятельности; пут</w:t>
            </w:r>
            <w:r w:rsidR="00E92F27">
              <w:rPr>
                <w:rFonts w:ascii="Times New Roman" w:hAnsi="Times New Roman"/>
                <w:color w:val="000000"/>
                <w:sz w:val="28"/>
                <w:szCs w:val="28"/>
              </w:rPr>
              <w:t>ей</w:t>
            </w:r>
            <w:r>
              <w:rPr>
                <w:rFonts w:ascii="Times New Roman" w:hAnsi="Times New Roman"/>
                <w:color w:val="000000"/>
                <w:sz w:val="28"/>
                <w:szCs w:val="28"/>
              </w:rPr>
              <w:t xml:space="preserve"> обеспечения ресурсосбережения; принципы бережливого производства</w:t>
            </w:r>
          </w:p>
          <w:p w14:paraId="46B88A63" w14:textId="76F8CB52" w:rsidR="00345178" w:rsidRPr="00C8207F" w:rsidRDefault="00345178" w:rsidP="00345178">
            <w:pPr>
              <w:spacing w:after="0" w:line="240" w:lineRule="auto"/>
              <w:jc w:val="both"/>
              <w:rPr>
                <w:rFonts w:ascii="Times New Roman" w:hAnsi="Times New Roman"/>
                <w:sz w:val="28"/>
                <w:szCs w:val="28"/>
              </w:rPr>
            </w:pPr>
            <w:r>
              <w:rPr>
                <w:rFonts w:ascii="Times New Roman" w:hAnsi="Times New Roman"/>
                <w:iCs/>
                <w:sz w:val="28"/>
                <w:szCs w:val="28"/>
              </w:rPr>
              <w:t>средства профилактики перенапряжения</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57C40492"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w:t>
            </w:r>
            <w:r w:rsidR="005A5D78">
              <w:rPr>
                <w:rFonts w:ascii="Times New Roman" w:hAnsi="Times New Roman"/>
                <w:iCs/>
                <w:sz w:val="28"/>
                <w:szCs w:val="28"/>
              </w:rPr>
              <w:t>2</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3A741D36"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w:t>
            </w:r>
            <w:r w:rsidR="005A5D78">
              <w:rPr>
                <w:rFonts w:ascii="Times New Roman" w:hAnsi="Times New Roman"/>
                <w:iCs/>
                <w:sz w:val="28"/>
                <w:szCs w:val="28"/>
              </w:rPr>
              <w:t>2</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6FC6BCC7"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A5D78">
              <w:rPr>
                <w:rFonts w:ascii="Times New Roman" w:hAnsi="Times New Roman"/>
                <w:iCs/>
                <w:sz w:val="28"/>
                <w:szCs w:val="28"/>
              </w:rPr>
              <w:t>2</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157EB693"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A5D78">
              <w:rPr>
                <w:rFonts w:ascii="Times New Roman" w:hAnsi="Times New Roman"/>
                <w:iCs/>
                <w:sz w:val="28"/>
                <w:szCs w:val="28"/>
              </w:rPr>
              <w:t>2</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671DE3C9" w:rsidR="00E94186" w:rsidRPr="001223A9" w:rsidRDefault="00C710F8" w:rsidP="006E6C78">
            <w:pPr>
              <w:spacing w:after="0" w:line="240" w:lineRule="auto"/>
              <w:jc w:val="center"/>
              <w:rPr>
                <w:rFonts w:ascii="Times New Roman" w:hAnsi="Times New Roman"/>
                <w:b/>
                <w:sz w:val="28"/>
                <w:szCs w:val="28"/>
              </w:rPr>
            </w:pPr>
            <w:r>
              <w:rPr>
                <w:rFonts w:ascii="Times New Roman" w:hAnsi="Times New Roman"/>
                <w:iCs/>
                <w:sz w:val="28"/>
                <w:szCs w:val="28"/>
              </w:rPr>
              <w:t>2</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45178">
          <w:footerReference w:type="default" r:id="rId8"/>
          <w:pgSz w:w="11906" w:h="16838"/>
          <w:pgMar w:top="851" w:right="851" w:bottom="1134" w:left="1418" w:header="0" w:footer="500" w:gutter="0"/>
          <w:cols w:space="1701"/>
          <w:docGrid w:linePitch="360"/>
        </w:sectPr>
      </w:pPr>
    </w:p>
    <w:p w14:paraId="741F0978" w14:textId="03A91ED9"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3C0088">
        <w:rPr>
          <w:rFonts w:ascii="Times New Roman" w:hAnsi="Times New Roman"/>
          <w:b/>
          <w:sz w:val="28"/>
        </w:rPr>
        <w:t>ОП.05 Гидравлические и пневматические системы</w:t>
      </w:r>
    </w:p>
    <w:tbl>
      <w:tblPr>
        <w:tblStyle w:val="TableNormal"/>
        <w:tblW w:w="15323"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1"/>
        <w:gridCol w:w="7796"/>
        <w:gridCol w:w="1203"/>
        <w:gridCol w:w="1632"/>
        <w:gridCol w:w="1701"/>
      </w:tblGrid>
      <w:tr w:rsidR="00C877CA" w:rsidRPr="00C877CA" w14:paraId="1D09227D" w14:textId="77777777" w:rsidTr="004E673D">
        <w:trPr>
          <w:trHeight w:val="582"/>
        </w:trPr>
        <w:tc>
          <w:tcPr>
            <w:tcW w:w="2991" w:type="dxa"/>
          </w:tcPr>
          <w:p w14:paraId="50662D56" w14:textId="77777777" w:rsidR="00C877CA" w:rsidRPr="00C877CA" w:rsidRDefault="00C877CA" w:rsidP="00C877CA">
            <w:pPr>
              <w:spacing w:after="0" w:line="240" w:lineRule="auto"/>
              <w:ind w:left="57" w:right="57"/>
              <w:rPr>
                <w:rFonts w:ascii="Times New Roman" w:hAnsi="Times New Roman"/>
                <w:b/>
                <w:lang w:eastAsia="en-US"/>
              </w:rPr>
            </w:pPr>
            <w:r w:rsidRPr="00C877CA">
              <w:rPr>
                <w:rFonts w:ascii="Times New Roman" w:hAnsi="Times New Roman"/>
                <w:b/>
                <w:lang w:eastAsia="en-US"/>
              </w:rPr>
              <w:t>Наименование</w:t>
            </w:r>
            <w:r w:rsidRPr="00C877CA">
              <w:rPr>
                <w:rFonts w:ascii="Times New Roman" w:hAnsi="Times New Roman"/>
                <w:b/>
                <w:spacing w:val="-1"/>
                <w:lang w:eastAsia="en-US"/>
              </w:rPr>
              <w:t xml:space="preserve"> </w:t>
            </w:r>
            <w:r w:rsidRPr="00C877CA">
              <w:rPr>
                <w:rFonts w:ascii="Times New Roman" w:hAnsi="Times New Roman"/>
                <w:b/>
                <w:lang w:eastAsia="en-US"/>
              </w:rPr>
              <w:t>разделов</w:t>
            </w:r>
            <w:r w:rsidRPr="00C877CA">
              <w:rPr>
                <w:rFonts w:ascii="Times New Roman" w:hAnsi="Times New Roman"/>
                <w:b/>
                <w:spacing w:val="-2"/>
                <w:lang w:eastAsia="en-US"/>
              </w:rPr>
              <w:t xml:space="preserve"> </w:t>
            </w:r>
            <w:r w:rsidRPr="00C877CA">
              <w:rPr>
                <w:rFonts w:ascii="Times New Roman" w:hAnsi="Times New Roman"/>
                <w:b/>
                <w:lang w:eastAsia="en-US"/>
              </w:rPr>
              <w:t>и</w:t>
            </w:r>
            <w:r w:rsidRPr="00C877CA">
              <w:rPr>
                <w:rFonts w:ascii="Times New Roman" w:hAnsi="Times New Roman"/>
                <w:b/>
                <w:spacing w:val="-6"/>
                <w:lang w:eastAsia="en-US"/>
              </w:rPr>
              <w:t xml:space="preserve"> </w:t>
            </w:r>
            <w:r w:rsidRPr="00C877CA">
              <w:rPr>
                <w:rFonts w:ascii="Times New Roman" w:hAnsi="Times New Roman"/>
                <w:b/>
                <w:lang w:eastAsia="en-US"/>
              </w:rPr>
              <w:t>тем.</w:t>
            </w:r>
          </w:p>
        </w:tc>
        <w:tc>
          <w:tcPr>
            <w:tcW w:w="7796" w:type="dxa"/>
          </w:tcPr>
          <w:p w14:paraId="7AE61195" w14:textId="77777777" w:rsidR="00C877CA" w:rsidRPr="00C877CA" w:rsidRDefault="00C877CA" w:rsidP="00C877CA">
            <w:pPr>
              <w:spacing w:after="0" w:line="240" w:lineRule="auto"/>
              <w:ind w:left="57" w:right="57"/>
              <w:rPr>
                <w:rFonts w:ascii="Times New Roman" w:hAnsi="Times New Roman"/>
                <w:b/>
                <w:lang w:val="ru-RU" w:eastAsia="en-US"/>
              </w:rPr>
            </w:pPr>
            <w:r w:rsidRPr="00C877CA">
              <w:rPr>
                <w:rFonts w:ascii="Times New Roman" w:hAnsi="Times New Roman"/>
                <w:b/>
                <w:lang w:val="ru-RU" w:eastAsia="en-US"/>
              </w:rPr>
              <w:t>Содержание</w:t>
            </w:r>
            <w:r w:rsidRPr="00C877CA">
              <w:rPr>
                <w:rFonts w:ascii="Times New Roman" w:hAnsi="Times New Roman"/>
                <w:b/>
                <w:spacing w:val="-4"/>
                <w:lang w:val="ru-RU" w:eastAsia="en-US"/>
              </w:rPr>
              <w:t xml:space="preserve"> </w:t>
            </w:r>
            <w:r w:rsidRPr="00C877CA">
              <w:rPr>
                <w:rFonts w:ascii="Times New Roman" w:hAnsi="Times New Roman"/>
                <w:b/>
                <w:lang w:val="ru-RU" w:eastAsia="en-US"/>
              </w:rPr>
              <w:t>учебного</w:t>
            </w:r>
            <w:r w:rsidRPr="00C877CA">
              <w:rPr>
                <w:rFonts w:ascii="Times New Roman" w:hAnsi="Times New Roman"/>
                <w:b/>
                <w:spacing w:val="-4"/>
                <w:lang w:val="ru-RU" w:eastAsia="en-US"/>
              </w:rPr>
              <w:t xml:space="preserve"> </w:t>
            </w:r>
            <w:r w:rsidRPr="00C877CA">
              <w:rPr>
                <w:rFonts w:ascii="Times New Roman" w:hAnsi="Times New Roman"/>
                <w:b/>
                <w:lang w:val="ru-RU" w:eastAsia="en-US"/>
              </w:rPr>
              <w:t>материала,</w:t>
            </w:r>
            <w:r w:rsidRPr="00C877CA">
              <w:rPr>
                <w:rFonts w:ascii="Times New Roman" w:hAnsi="Times New Roman"/>
                <w:b/>
                <w:spacing w:val="-6"/>
                <w:lang w:val="ru-RU" w:eastAsia="en-US"/>
              </w:rPr>
              <w:t xml:space="preserve"> </w:t>
            </w:r>
            <w:r w:rsidRPr="00C877CA">
              <w:rPr>
                <w:rFonts w:ascii="Times New Roman" w:hAnsi="Times New Roman"/>
                <w:b/>
                <w:lang w:val="ru-RU" w:eastAsia="en-US"/>
              </w:rPr>
              <w:t>лабораторные</w:t>
            </w:r>
            <w:r w:rsidRPr="00C877CA">
              <w:rPr>
                <w:rFonts w:ascii="Times New Roman" w:hAnsi="Times New Roman"/>
                <w:b/>
                <w:spacing w:val="-1"/>
                <w:lang w:val="ru-RU" w:eastAsia="en-US"/>
              </w:rPr>
              <w:t xml:space="preserve"> </w:t>
            </w:r>
            <w:r w:rsidRPr="00C877CA">
              <w:rPr>
                <w:rFonts w:ascii="Times New Roman" w:hAnsi="Times New Roman"/>
                <w:b/>
                <w:lang w:val="ru-RU" w:eastAsia="en-US"/>
              </w:rPr>
              <w:t>и</w:t>
            </w:r>
            <w:r w:rsidRPr="00C877CA">
              <w:rPr>
                <w:rFonts w:ascii="Times New Roman" w:hAnsi="Times New Roman"/>
                <w:b/>
                <w:spacing w:val="-10"/>
                <w:lang w:val="ru-RU" w:eastAsia="en-US"/>
              </w:rPr>
              <w:t xml:space="preserve"> </w:t>
            </w:r>
            <w:r w:rsidRPr="00C877CA">
              <w:rPr>
                <w:rFonts w:ascii="Times New Roman" w:hAnsi="Times New Roman"/>
                <w:b/>
                <w:lang w:val="ru-RU" w:eastAsia="en-US"/>
              </w:rPr>
              <w:t>практические</w:t>
            </w:r>
            <w:r w:rsidRPr="00C877CA">
              <w:rPr>
                <w:rFonts w:ascii="Times New Roman" w:hAnsi="Times New Roman"/>
                <w:b/>
                <w:spacing w:val="-3"/>
                <w:lang w:val="ru-RU" w:eastAsia="en-US"/>
              </w:rPr>
              <w:t xml:space="preserve"> </w:t>
            </w:r>
            <w:r w:rsidRPr="00C877CA">
              <w:rPr>
                <w:rFonts w:ascii="Times New Roman" w:hAnsi="Times New Roman"/>
                <w:b/>
                <w:lang w:val="ru-RU" w:eastAsia="en-US"/>
              </w:rPr>
              <w:t>работы,</w:t>
            </w:r>
            <w:r w:rsidRPr="00C877CA">
              <w:rPr>
                <w:rFonts w:ascii="Times New Roman" w:hAnsi="Times New Roman"/>
                <w:b/>
                <w:spacing w:val="-6"/>
                <w:lang w:val="ru-RU" w:eastAsia="en-US"/>
              </w:rPr>
              <w:t xml:space="preserve"> </w:t>
            </w:r>
            <w:r w:rsidRPr="00C877CA">
              <w:rPr>
                <w:rFonts w:ascii="Times New Roman" w:hAnsi="Times New Roman"/>
                <w:b/>
                <w:lang w:val="ru-RU" w:eastAsia="en-US"/>
              </w:rPr>
              <w:t>самостоятельная</w:t>
            </w:r>
            <w:r w:rsidRPr="00C877CA">
              <w:rPr>
                <w:rFonts w:ascii="Times New Roman" w:hAnsi="Times New Roman"/>
                <w:b/>
                <w:spacing w:val="-5"/>
                <w:lang w:val="ru-RU" w:eastAsia="en-US"/>
              </w:rPr>
              <w:t xml:space="preserve"> </w:t>
            </w:r>
            <w:r w:rsidRPr="00C877CA">
              <w:rPr>
                <w:rFonts w:ascii="Times New Roman" w:hAnsi="Times New Roman"/>
                <w:b/>
                <w:lang w:val="ru-RU" w:eastAsia="en-US"/>
              </w:rPr>
              <w:t>работа</w:t>
            </w:r>
            <w:r w:rsidRPr="00C877CA">
              <w:rPr>
                <w:rFonts w:ascii="Times New Roman" w:hAnsi="Times New Roman"/>
                <w:b/>
                <w:spacing w:val="-6"/>
                <w:lang w:val="ru-RU" w:eastAsia="en-US"/>
              </w:rPr>
              <w:t xml:space="preserve"> </w:t>
            </w:r>
            <w:r w:rsidRPr="00C877CA">
              <w:rPr>
                <w:rFonts w:ascii="Times New Roman" w:hAnsi="Times New Roman"/>
                <w:b/>
                <w:lang w:val="ru-RU" w:eastAsia="en-US"/>
              </w:rPr>
              <w:t>обучающихся,</w:t>
            </w:r>
            <w:r w:rsidRPr="00C877CA">
              <w:rPr>
                <w:rFonts w:ascii="Times New Roman" w:hAnsi="Times New Roman"/>
                <w:b/>
                <w:spacing w:val="-9"/>
                <w:lang w:val="ru-RU" w:eastAsia="en-US"/>
              </w:rPr>
              <w:t xml:space="preserve"> </w:t>
            </w:r>
            <w:r w:rsidRPr="00C877CA">
              <w:rPr>
                <w:rFonts w:ascii="Times New Roman" w:hAnsi="Times New Roman"/>
                <w:b/>
                <w:lang w:val="ru-RU" w:eastAsia="en-US"/>
              </w:rPr>
              <w:t>курсовая</w:t>
            </w:r>
            <w:r w:rsidRPr="00C877CA">
              <w:rPr>
                <w:rFonts w:ascii="Times New Roman" w:hAnsi="Times New Roman"/>
                <w:b/>
                <w:spacing w:val="-4"/>
                <w:lang w:val="ru-RU" w:eastAsia="en-US"/>
              </w:rPr>
              <w:t xml:space="preserve"> </w:t>
            </w:r>
            <w:r w:rsidRPr="00C877CA">
              <w:rPr>
                <w:rFonts w:ascii="Times New Roman" w:hAnsi="Times New Roman"/>
                <w:b/>
                <w:lang w:val="ru-RU" w:eastAsia="en-US"/>
              </w:rPr>
              <w:t>работ</w:t>
            </w:r>
            <w:r w:rsidRPr="00C877CA">
              <w:rPr>
                <w:rFonts w:ascii="Times New Roman" w:hAnsi="Times New Roman"/>
                <w:b/>
                <w:spacing w:val="-6"/>
                <w:lang w:val="ru-RU" w:eastAsia="en-US"/>
              </w:rPr>
              <w:t xml:space="preserve"> </w:t>
            </w:r>
            <w:r w:rsidRPr="00C877CA">
              <w:rPr>
                <w:rFonts w:ascii="Times New Roman" w:hAnsi="Times New Roman"/>
                <w:b/>
                <w:lang w:val="ru-RU" w:eastAsia="en-US"/>
              </w:rPr>
              <w:t>(проект)</w:t>
            </w:r>
            <w:r w:rsidRPr="00C877CA">
              <w:rPr>
                <w:rFonts w:ascii="Times New Roman" w:hAnsi="Times New Roman"/>
                <w:b/>
                <w:spacing w:val="-2"/>
                <w:lang w:val="ru-RU" w:eastAsia="en-US"/>
              </w:rPr>
              <w:t xml:space="preserve"> </w:t>
            </w:r>
            <w:r w:rsidRPr="00C877CA">
              <w:rPr>
                <w:rFonts w:ascii="Times New Roman" w:hAnsi="Times New Roman"/>
                <w:b/>
                <w:lang w:val="ru-RU" w:eastAsia="en-US"/>
              </w:rPr>
              <w:t>(если</w:t>
            </w:r>
            <w:r w:rsidRPr="00C877CA">
              <w:rPr>
                <w:rFonts w:ascii="Times New Roman" w:hAnsi="Times New Roman"/>
                <w:b/>
                <w:spacing w:val="-1"/>
                <w:lang w:val="ru-RU" w:eastAsia="en-US"/>
              </w:rPr>
              <w:t xml:space="preserve"> </w:t>
            </w:r>
            <w:r w:rsidRPr="00C877CA">
              <w:rPr>
                <w:rFonts w:ascii="Times New Roman" w:hAnsi="Times New Roman"/>
                <w:b/>
                <w:lang w:val="ru-RU" w:eastAsia="en-US"/>
              </w:rPr>
              <w:t>предусмотрены)</w:t>
            </w:r>
          </w:p>
        </w:tc>
        <w:tc>
          <w:tcPr>
            <w:tcW w:w="1203" w:type="dxa"/>
          </w:tcPr>
          <w:p w14:paraId="673D7D0F" w14:textId="77777777" w:rsidR="00C877CA" w:rsidRPr="00C877CA" w:rsidRDefault="00C877CA" w:rsidP="00C877CA">
            <w:pPr>
              <w:spacing w:after="0" w:line="240" w:lineRule="auto"/>
              <w:ind w:left="57" w:right="57" w:firstLine="28"/>
              <w:rPr>
                <w:rFonts w:ascii="Times New Roman" w:hAnsi="Times New Roman"/>
                <w:b/>
                <w:lang w:eastAsia="en-US"/>
              </w:rPr>
            </w:pPr>
            <w:r w:rsidRPr="00C877CA">
              <w:rPr>
                <w:rFonts w:ascii="Times New Roman" w:hAnsi="Times New Roman"/>
                <w:b/>
                <w:lang w:eastAsia="en-US"/>
              </w:rPr>
              <w:t xml:space="preserve">Объем </w:t>
            </w:r>
            <w:r w:rsidRPr="00C877CA">
              <w:rPr>
                <w:rFonts w:ascii="Times New Roman" w:hAnsi="Times New Roman"/>
                <w:b/>
                <w:spacing w:val="-57"/>
                <w:lang w:eastAsia="en-US"/>
              </w:rPr>
              <w:t xml:space="preserve"> </w:t>
            </w:r>
            <w:r w:rsidRPr="00C877CA">
              <w:rPr>
                <w:rFonts w:ascii="Times New Roman" w:hAnsi="Times New Roman"/>
                <w:b/>
                <w:spacing w:val="-4"/>
                <w:lang w:eastAsia="en-US"/>
              </w:rPr>
              <w:t>в</w:t>
            </w:r>
            <w:r w:rsidRPr="00C877CA">
              <w:rPr>
                <w:rFonts w:ascii="Times New Roman" w:hAnsi="Times New Roman"/>
                <w:b/>
                <w:spacing w:val="-13"/>
                <w:lang w:eastAsia="en-US"/>
              </w:rPr>
              <w:t xml:space="preserve"> </w:t>
            </w:r>
            <w:r w:rsidRPr="00C877CA">
              <w:rPr>
                <w:rFonts w:ascii="Times New Roman" w:hAnsi="Times New Roman"/>
                <w:b/>
                <w:spacing w:val="-4"/>
                <w:lang w:eastAsia="en-US"/>
              </w:rPr>
              <w:t>часах</w:t>
            </w:r>
          </w:p>
        </w:tc>
        <w:tc>
          <w:tcPr>
            <w:tcW w:w="1632" w:type="dxa"/>
          </w:tcPr>
          <w:p w14:paraId="3CF39313" w14:textId="77777777" w:rsidR="00C877CA" w:rsidRPr="00C877CA" w:rsidRDefault="00C877CA" w:rsidP="00C877CA">
            <w:pPr>
              <w:spacing w:after="0" w:line="240" w:lineRule="auto"/>
              <w:ind w:left="57" w:right="57"/>
              <w:jc w:val="center"/>
              <w:rPr>
                <w:rFonts w:ascii="Times New Roman" w:hAnsi="Times New Roman"/>
                <w:b/>
                <w:lang w:val="ru-RU" w:eastAsia="en-US"/>
              </w:rPr>
            </w:pPr>
            <w:r w:rsidRPr="00C877CA">
              <w:rPr>
                <w:rFonts w:ascii="Times New Roman" w:eastAsia="Calibri" w:hAnsi="Times New Roman"/>
                <w:b/>
                <w:bCs/>
                <w:sz w:val="20"/>
                <w:szCs w:val="20"/>
                <w:lang w:val="ru-RU" w:eastAsia="en-US"/>
              </w:rPr>
              <w:t>Формат проведения занятия (очный, онлайн (дистанционное занятие с преподавателем/самостоятельное изучение)</w:t>
            </w:r>
          </w:p>
        </w:tc>
        <w:tc>
          <w:tcPr>
            <w:tcW w:w="1701" w:type="dxa"/>
          </w:tcPr>
          <w:p w14:paraId="675E0595" w14:textId="77777777" w:rsidR="00C877CA" w:rsidRPr="00C877CA" w:rsidRDefault="00C877CA" w:rsidP="00C877CA">
            <w:pPr>
              <w:spacing w:after="0" w:line="240" w:lineRule="auto"/>
              <w:ind w:left="57" w:right="57"/>
              <w:jc w:val="center"/>
              <w:rPr>
                <w:rFonts w:ascii="Times New Roman" w:hAnsi="Times New Roman"/>
                <w:b/>
                <w:lang w:val="ru-RU" w:eastAsia="en-US"/>
              </w:rPr>
            </w:pPr>
            <w:r w:rsidRPr="00C877CA">
              <w:rPr>
                <w:rFonts w:ascii="Times New Roman" w:eastAsia="Calibri" w:hAnsi="Times New Roman"/>
                <w:b/>
                <w:sz w:val="20"/>
                <w:szCs w:val="20"/>
                <w:lang w:val="ru-RU" w:eastAsia="en-US"/>
              </w:rPr>
              <w:t>Коды компетенций, формированию которых способствует элемент программы</w:t>
            </w:r>
          </w:p>
        </w:tc>
      </w:tr>
      <w:tr w:rsidR="00C877CA" w:rsidRPr="00C877CA" w14:paraId="7CC852EB" w14:textId="77777777" w:rsidTr="004E673D">
        <w:trPr>
          <w:trHeight w:val="289"/>
        </w:trPr>
        <w:tc>
          <w:tcPr>
            <w:tcW w:w="2991" w:type="dxa"/>
          </w:tcPr>
          <w:p w14:paraId="027CC478"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1</w:t>
            </w:r>
          </w:p>
        </w:tc>
        <w:tc>
          <w:tcPr>
            <w:tcW w:w="7796" w:type="dxa"/>
          </w:tcPr>
          <w:p w14:paraId="0789E5C5"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203" w:type="dxa"/>
          </w:tcPr>
          <w:p w14:paraId="5040768F"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3</w:t>
            </w:r>
          </w:p>
        </w:tc>
        <w:tc>
          <w:tcPr>
            <w:tcW w:w="1632" w:type="dxa"/>
          </w:tcPr>
          <w:p w14:paraId="54111B10"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4</w:t>
            </w:r>
          </w:p>
        </w:tc>
        <w:tc>
          <w:tcPr>
            <w:tcW w:w="1701" w:type="dxa"/>
          </w:tcPr>
          <w:p w14:paraId="2F481E8A"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5</w:t>
            </w:r>
          </w:p>
        </w:tc>
      </w:tr>
      <w:tr w:rsidR="00C877CA" w:rsidRPr="00C877CA" w14:paraId="397AF52C" w14:textId="77777777" w:rsidTr="004E673D">
        <w:trPr>
          <w:trHeight w:val="289"/>
        </w:trPr>
        <w:tc>
          <w:tcPr>
            <w:tcW w:w="2991" w:type="dxa"/>
          </w:tcPr>
          <w:p w14:paraId="2C2209D1" w14:textId="77777777" w:rsidR="00C877CA" w:rsidRPr="00C877CA" w:rsidRDefault="00C877CA" w:rsidP="00C877CA">
            <w:pPr>
              <w:spacing w:after="0" w:line="240" w:lineRule="auto"/>
              <w:ind w:left="57" w:right="57"/>
              <w:jc w:val="center"/>
              <w:rPr>
                <w:rFonts w:ascii="Times New Roman" w:hAnsi="Times New Roman"/>
                <w:lang w:eastAsia="en-US"/>
              </w:rPr>
            </w:pPr>
          </w:p>
        </w:tc>
        <w:tc>
          <w:tcPr>
            <w:tcW w:w="7796" w:type="dxa"/>
          </w:tcPr>
          <w:p w14:paraId="30DF67ED" w14:textId="24BC23C9" w:rsidR="00C877CA" w:rsidRPr="00C877CA" w:rsidRDefault="00112B9B" w:rsidP="00C877CA">
            <w:pPr>
              <w:spacing w:after="0" w:line="240" w:lineRule="auto"/>
              <w:ind w:left="57" w:right="57"/>
              <w:jc w:val="center"/>
              <w:rPr>
                <w:rFonts w:ascii="Times New Roman" w:hAnsi="Times New Roman"/>
                <w:b/>
                <w:lang w:eastAsia="en-US"/>
              </w:rPr>
            </w:pPr>
            <w:r>
              <w:rPr>
                <w:rFonts w:ascii="Times New Roman" w:hAnsi="Times New Roman"/>
                <w:b/>
                <w:lang w:val="ru-RU" w:eastAsia="en-US"/>
              </w:rPr>
              <w:t>ПЯТЫЙ</w:t>
            </w:r>
            <w:r w:rsidR="00C877CA" w:rsidRPr="00C877CA">
              <w:rPr>
                <w:rFonts w:ascii="Times New Roman" w:hAnsi="Times New Roman"/>
                <w:b/>
                <w:lang w:eastAsia="en-US"/>
              </w:rPr>
              <w:t xml:space="preserve"> СЕМЕСТР</w:t>
            </w:r>
          </w:p>
        </w:tc>
        <w:tc>
          <w:tcPr>
            <w:tcW w:w="1203" w:type="dxa"/>
          </w:tcPr>
          <w:p w14:paraId="05A2B024" w14:textId="51152597" w:rsidR="00C877CA" w:rsidRPr="00112B9B" w:rsidRDefault="00C877CA" w:rsidP="00C877CA">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3</w:t>
            </w:r>
            <w:r w:rsidR="00112B9B">
              <w:rPr>
                <w:rFonts w:ascii="Times New Roman" w:hAnsi="Times New Roman"/>
                <w:b/>
                <w:bCs/>
                <w:lang w:val="ru-RU" w:eastAsia="en-US"/>
              </w:rPr>
              <w:t>2</w:t>
            </w:r>
            <w:r w:rsidR="00375FFD">
              <w:rPr>
                <w:rFonts w:ascii="Times New Roman" w:hAnsi="Times New Roman"/>
                <w:b/>
                <w:bCs/>
                <w:lang w:val="ru-RU" w:eastAsia="en-US"/>
              </w:rPr>
              <w:t>/22/2</w:t>
            </w:r>
          </w:p>
        </w:tc>
        <w:tc>
          <w:tcPr>
            <w:tcW w:w="1632" w:type="dxa"/>
          </w:tcPr>
          <w:p w14:paraId="4D4BFBAA"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tcPr>
          <w:p w14:paraId="77029780" w14:textId="77777777" w:rsidR="00C877CA" w:rsidRPr="00C877CA" w:rsidRDefault="00C877CA" w:rsidP="00C877CA">
            <w:pPr>
              <w:spacing w:after="0" w:line="240" w:lineRule="auto"/>
              <w:ind w:left="57" w:right="57"/>
              <w:rPr>
                <w:rFonts w:ascii="Times New Roman" w:hAnsi="Times New Roman"/>
                <w:lang w:eastAsia="en-US"/>
              </w:rPr>
            </w:pPr>
          </w:p>
        </w:tc>
      </w:tr>
      <w:tr w:rsidR="00C877CA" w:rsidRPr="00C877CA" w14:paraId="44E95BCD" w14:textId="77777777" w:rsidTr="004E673D">
        <w:trPr>
          <w:trHeight w:val="256"/>
        </w:trPr>
        <w:tc>
          <w:tcPr>
            <w:tcW w:w="10787" w:type="dxa"/>
            <w:gridSpan w:val="2"/>
          </w:tcPr>
          <w:p w14:paraId="3D1C7393" w14:textId="2974D507" w:rsidR="00C877CA" w:rsidRPr="00C877CA" w:rsidRDefault="00112B9B" w:rsidP="00C877CA">
            <w:pPr>
              <w:spacing w:after="0" w:line="240" w:lineRule="auto"/>
              <w:ind w:left="57" w:right="57"/>
              <w:rPr>
                <w:rFonts w:ascii="Times New Roman" w:hAnsi="Times New Roman"/>
                <w:lang w:val="ru-RU" w:eastAsia="en-US"/>
              </w:rPr>
            </w:pPr>
            <w:r w:rsidRPr="00112B9B">
              <w:rPr>
                <w:rFonts w:ascii="Times New Roman" w:hAnsi="Times New Roman"/>
                <w:b/>
                <w:bCs/>
                <w:iCs/>
                <w:lang w:val="ru-RU" w:eastAsia="ru-RU"/>
              </w:rPr>
              <w:t>Раздел 1. Пневмосистемы. Физические основы функционирования</w:t>
            </w:r>
          </w:p>
        </w:tc>
        <w:tc>
          <w:tcPr>
            <w:tcW w:w="1203" w:type="dxa"/>
          </w:tcPr>
          <w:p w14:paraId="078A9909" w14:textId="71733A7C" w:rsidR="00C877CA" w:rsidRPr="000722BD" w:rsidRDefault="000722BD" w:rsidP="00C877CA">
            <w:pPr>
              <w:spacing w:after="0" w:line="240" w:lineRule="auto"/>
              <w:ind w:left="57" w:right="57"/>
              <w:jc w:val="center"/>
              <w:rPr>
                <w:rFonts w:ascii="Times New Roman" w:hAnsi="Times New Roman"/>
                <w:b/>
                <w:lang w:val="ru-RU" w:eastAsia="en-US"/>
              </w:rPr>
            </w:pPr>
            <w:r>
              <w:rPr>
                <w:rFonts w:ascii="Times New Roman" w:hAnsi="Times New Roman"/>
                <w:b/>
                <w:lang w:val="ru-RU" w:eastAsia="en-US"/>
              </w:rPr>
              <w:t>2/-</w:t>
            </w:r>
          </w:p>
        </w:tc>
        <w:tc>
          <w:tcPr>
            <w:tcW w:w="1632" w:type="dxa"/>
          </w:tcPr>
          <w:p w14:paraId="6B1D9E72"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tcPr>
          <w:p w14:paraId="6A5473BF" w14:textId="77777777" w:rsidR="00C877CA" w:rsidRPr="00C877CA" w:rsidRDefault="00C877CA" w:rsidP="00C877CA">
            <w:pPr>
              <w:spacing w:after="0" w:line="240" w:lineRule="auto"/>
              <w:ind w:left="57" w:right="57"/>
              <w:rPr>
                <w:rFonts w:ascii="Times New Roman" w:hAnsi="Times New Roman"/>
                <w:lang w:eastAsia="en-US"/>
              </w:rPr>
            </w:pPr>
          </w:p>
        </w:tc>
      </w:tr>
      <w:tr w:rsidR="00934A7E" w:rsidRPr="00C877CA" w14:paraId="36190FF3" w14:textId="77777777" w:rsidTr="00C33EF0">
        <w:trPr>
          <w:trHeight w:val="516"/>
        </w:trPr>
        <w:tc>
          <w:tcPr>
            <w:tcW w:w="2991" w:type="dxa"/>
            <w:vMerge w:val="restart"/>
          </w:tcPr>
          <w:p w14:paraId="47739326" w14:textId="666EE809" w:rsidR="00934A7E" w:rsidRPr="00C877CA" w:rsidRDefault="00934A7E" w:rsidP="00C877CA">
            <w:pPr>
              <w:spacing w:after="0" w:line="240" w:lineRule="auto"/>
              <w:ind w:left="57" w:right="57"/>
              <w:rPr>
                <w:rFonts w:ascii="Times New Roman" w:hAnsi="Times New Roman"/>
                <w:lang w:val="ru-RU" w:eastAsia="en-US"/>
              </w:rPr>
            </w:pPr>
            <w:r w:rsidRPr="00112B9B">
              <w:rPr>
                <w:rFonts w:ascii="Times New Roman" w:hAnsi="Times New Roman"/>
                <w:lang w:val="ru-RU" w:eastAsia="en-US"/>
              </w:rPr>
              <w:t>Тема 1.1 Основные газовые законы</w:t>
            </w:r>
          </w:p>
        </w:tc>
        <w:tc>
          <w:tcPr>
            <w:tcW w:w="7796" w:type="dxa"/>
          </w:tcPr>
          <w:p w14:paraId="37E1042E" w14:textId="77777777" w:rsidR="00934A7E" w:rsidRPr="00C877CA" w:rsidRDefault="00934A7E" w:rsidP="00C877CA">
            <w:pPr>
              <w:spacing w:after="0" w:line="240" w:lineRule="auto"/>
              <w:ind w:left="57" w:right="57"/>
              <w:rPr>
                <w:rFonts w:ascii="Times New Roman" w:hAnsi="Times New Roman"/>
                <w:b/>
                <w:lang w:eastAsia="en-US"/>
              </w:rPr>
            </w:pPr>
            <w:r w:rsidRPr="00C877CA">
              <w:rPr>
                <w:rFonts w:ascii="Times New Roman" w:hAnsi="Times New Roman"/>
                <w:b/>
                <w:lang w:eastAsia="en-US"/>
              </w:rPr>
              <w:t>Содержание учебного материала</w:t>
            </w:r>
          </w:p>
        </w:tc>
        <w:tc>
          <w:tcPr>
            <w:tcW w:w="1203" w:type="dxa"/>
          </w:tcPr>
          <w:p w14:paraId="4E6A175A" w14:textId="2B810DE2" w:rsidR="00934A7E" w:rsidRPr="00112B9B" w:rsidRDefault="00934A7E" w:rsidP="00C877CA">
            <w:pPr>
              <w:spacing w:after="0" w:line="240" w:lineRule="auto"/>
              <w:ind w:left="57" w:right="57"/>
              <w:jc w:val="center"/>
              <w:rPr>
                <w:rFonts w:ascii="Times New Roman" w:hAnsi="Times New Roman"/>
                <w:b/>
                <w:bCs/>
                <w:lang w:val="ru-RU" w:eastAsia="en-US"/>
              </w:rPr>
            </w:pPr>
            <w:r>
              <w:rPr>
                <w:rFonts w:ascii="Times New Roman" w:hAnsi="Times New Roman"/>
                <w:b/>
                <w:bCs/>
                <w:lang w:val="ru-RU" w:eastAsia="en-US"/>
              </w:rPr>
              <w:t>2</w:t>
            </w:r>
          </w:p>
        </w:tc>
        <w:tc>
          <w:tcPr>
            <w:tcW w:w="1632" w:type="dxa"/>
          </w:tcPr>
          <w:p w14:paraId="570EABD7" w14:textId="77777777" w:rsidR="00934A7E" w:rsidRPr="00C877CA" w:rsidRDefault="00934A7E" w:rsidP="00C877CA">
            <w:pPr>
              <w:spacing w:after="0" w:line="240" w:lineRule="auto"/>
              <w:ind w:left="57" w:right="57"/>
              <w:rPr>
                <w:rFonts w:ascii="Times New Roman" w:hAnsi="Times New Roman"/>
                <w:lang w:eastAsia="en-US"/>
              </w:rPr>
            </w:pPr>
          </w:p>
        </w:tc>
        <w:tc>
          <w:tcPr>
            <w:tcW w:w="1701" w:type="dxa"/>
            <w:vMerge w:val="restart"/>
          </w:tcPr>
          <w:p w14:paraId="2BAF53DE" w14:textId="77777777" w:rsidR="00934A7E" w:rsidRPr="007E1CA2" w:rsidRDefault="00934A7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ОК 07 , ОК 08 </w:t>
            </w:r>
          </w:p>
          <w:p w14:paraId="00313B27" w14:textId="77777777" w:rsidR="00934A7E" w:rsidRPr="007E1CA2" w:rsidRDefault="00934A7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ПК 1.4 , </w:t>
            </w:r>
          </w:p>
          <w:p w14:paraId="7BB6EFED" w14:textId="77777777" w:rsidR="00934A7E" w:rsidRPr="007E1CA2" w:rsidRDefault="00934A7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341F501C" w14:textId="77777777" w:rsidR="00934A7E" w:rsidRPr="007E1CA2" w:rsidRDefault="00934A7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30511186" w14:textId="77777777" w:rsidR="00934A7E" w:rsidRPr="007E1CA2" w:rsidRDefault="00934A7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311A02DE" w14:textId="77777777" w:rsidR="00934A7E" w:rsidRPr="007E1CA2" w:rsidRDefault="00934A7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4DECD989" w14:textId="77777777" w:rsidR="00934A7E" w:rsidRPr="00345178" w:rsidRDefault="00934A7E" w:rsidP="00112B9B">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426F14AD" w14:textId="77777777" w:rsidR="00934A7E" w:rsidRPr="007E1CA2" w:rsidRDefault="00934A7E" w:rsidP="00112B9B">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72A16E80" w14:textId="14D4DF1D" w:rsidR="00934A7E" w:rsidRPr="007E1CA2" w:rsidRDefault="00934A7E" w:rsidP="001245FE">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112B9B" w:rsidRPr="00C877CA" w14:paraId="09151FBA" w14:textId="77777777" w:rsidTr="009529B1">
        <w:trPr>
          <w:trHeight w:val="1518"/>
        </w:trPr>
        <w:tc>
          <w:tcPr>
            <w:tcW w:w="2991" w:type="dxa"/>
            <w:vMerge/>
          </w:tcPr>
          <w:p w14:paraId="7A85A308" w14:textId="77777777" w:rsidR="00112B9B" w:rsidRPr="00345178" w:rsidRDefault="00112B9B" w:rsidP="00C877CA">
            <w:pPr>
              <w:spacing w:after="0" w:line="240" w:lineRule="auto"/>
              <w:ind w:left="57" w:right="57"/>
              <w:rPr>
                <w:rFonts w:ascii="Times New Roman" w:hAnsi="Times New Roman"/>
                <w:lang w:val="ru-RU" w:eastAsia="en-US"/>
              </w:rPr>
            </w:pPr>
          </w:p>
        </w:tc>
        <w:tc>
          <w:tcPr>
            <w:tcW w:w="7796" w:type="dxa"/>
          </w:tcPr>
          <w:p w14:paraId="242A9426" w14:textId="77777777" w:rsidR="00112B9B" w:rsidRPr="00E66992" w:rsidRDefault="00112B9B" w:rsidP="00112B9B">
            <w:pPr>
              <w:spacing w:after="0" w:line="240" w:lineRule="auto"/>
              <w:ind w:left="57" w:right="57"/>
              <w:rPr>
                <w:rFonts w:ascii="Times New Roman" w:hAnsi="Times New Roman"/>
                <w:lang w:val="ru-RU" w:eastAsia="en-US"/>
              </w:rPr>
            </w:pPr>
            <w:r w:rsidRPr="00E66992">
              <w:rPr>
                <w:rFonts w:ascii="Times New Roman" w:hAnsi="Times New Roman"/>
                <w:lang w:val="ru-RU" w:eastAsia="en-US"/>
              </w:rPr>
              <w:t xml:space="preserve">Основные параметры и свойства газов Температура, плотность, уравнение состояния газа. Относительная и абсолютная влажность, точка росы. </w:t>
            </w:r>
          </w:p>
          <w:p w14:paraId="10824C93" w14:textId="77777777" w:rsidR="00112B9B" w:rsidRPr="00E66992" w:rsidRDefault="00112B9B" w:rsidP="00112B9B">
            <w:pPr>
              <w:spacing w:after="0" w:line="240" w:lineRule="auto"/>
              <w:ind w:left="57" w:right="57"/>
              <w:rPr>
                <w:rFonts w:ascii="Times New Roman" w:hAnsi="Times New Roman"/>
                <w:lang w:val="ru-RU" w:eastAsia="en-US"/>
              </w:rPr>
            </w:pPr>
            <w:r w:rsidRPr="00E66992">
              <w:rPr>
                <w:rFonts w:ascii="Times New Roman" w:hAnsi="Times New Roman"/>
                <w:lang w:val="ru-RU" w:eastAsia="en-US"/>
              </w:rPr>
              <w:t xml:space="preserve">Основные газовые законы: Шарля, Гей-Люссака, Бойля-Мариотта. </w:t>
            </w:r>
          </w:p>
          <w:p w14:paraId="04AD9EE2" w14:textId="71C063EA" w:rsidR="00112B9B" w:rsidRPr="00112B9B" w:rsidRDefault="00112B9B" w:rsidP="00112B9B">
            <w:pPr>
              <w:spacing w:after="0" w:line="240" w:lineRule="auto"/>
              <w:ind w:left="57" w:right="57"/>
              <w:rPr>
                <w:rFonts w:ascii="Times New Roman" w:hAnsi="Times New Roman"/>
                <w:lang w:val="ru-RU" w:eastAsia="en-US"/>
              </w:rPr>
            </w:pPr>
            <w:r w:rsidRPr="00112B9B">
              <w:rPr>
                <w:rFonts w:ascii="Times New Roman" w:hAnsi="Times New Roman"/>
                <w:lang w:val="ru-RU" w:eastAsia="en-US"/>
              </w:rPr>
              <w:t>Течение газа: массовый и объемный расход, режимы течения, докритический и критический режимы истечения.</w:t>
            </w:r>
          </w:p>
        </w:tc>
        <w:tc>
          <w:tcPr>
            <w:tcW w:w="1203" w:type="dxa"/>
          </w:tcPr>
          <w:p w14:paraId="13B508AA" w14:textId="77777777" w:rsidR="00112B9B" w:rsidRPr="00C877CA" w:rsidRDefault="00112B9B"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632" w:type="dxa"/>
          </w:tcPr>
          <w:p w14:paraId="231A1CF4" w14:textId="77777777" w:rsidR="00112B9B" w:rsidRPr="00C877CA" w:rsidRDefault="00112B9B" w:rsidP="00C877CA">
            <w:pPr>
              <w:spacing w:after="0" w:line="240" w:lineRule="auto"/>
              <w:ind w:left="57" w:right="57"/>
              <w:rPr>
                <w:rFonts w:ascii="Times New Roman" w:hAnsi="Times New Roman"/>
                <w:b/>
                <w:lang w:eastAsia="en-US"/>
              </w:rPr>
            </w:pPr>
            <w:r w:rsidRPr="00C877CA">
              <w:rPr>
                <w:rFonts w:ascii="Times New Roman" w:hAnsi="Times New Roman"/>
                <w:b/>
                <w:lang w:eastAsia="en-US"/>
              </w:rPr>
              <w:t>очный</w:t>
            </w:r>
          </w:p>
        </w:tc>
        <w:tc>
          <w:tcPr>
            <w:tcW w:w="1701" w:type="dxa"/>
            <w:vMerge/>
          </w:tcPr>
          <w:p w14:paraId="3BD58326" w14:textId="77777777" w:rsidR="00112B9B" w:rsidRPr="007E1CA2" w:rsidRDefault="00112B9B" w:rsidP="00C877CA">
            <w:pPr>
              <w:spacing w:after="0" w:line="240" w:lineRule="auto"/>
              <w:ind w:left="57" w:right="57"/>
              <w:rPr>
                <w:rFonts w:ascii="Times New Roman" w:hAnsi="Times New Roman"/>
                <w:sz w:val="20"/>
                <w:szCs w:val="20"/>
                <w:lang w:eastAsia="en-US"/>
              </w:rPr>
            </w:pPr>
          </w:p>
        </w:tc>
      </w:tr>
      <w:tr w:rsidR="00E3728F" w:rsidRPr="00C877CA" w14:paraId="407FF2D0" w14:textId="77777777" w:rsidTr="00E3728F">
        <w:trPr>
          <w:trHeight w:val="103"/>
        </w:trPr>
        <w:tc>
          <w:tcPr>
            <w:tcW w:w="10787" w:type="dxa"/>
            <w:gridSpan w:val="2"/>
          </w:tcPr>
          <w:p w14:paraId="0231F436" w14:textId="6D1FBFD8" w:rsidR="00E3728F" w:rsidRPr="00E3728F" w:rsidRDefault="00E3728F" w:rsidP="00E3728F">
            <w:pPr>
              <w:spacing w:after="0" w:line="240" w:lineRule="auto"/>
              <w:ind w:left="57" w:right="57"/>
              <w:rPr>
                <w:rFonts w:ascii="Times New Roman" w:hAnsi="Times New Roman"/>
                <w:lang w:val="ru-RU" w:eastAsia="en-US"/>
              </w:rPr>
            </w:pPr>
            <w:r w:rsidRPr="00020FE4">
              <w:rPr>
                <w:rFonts w:ascii="Times New Roman" w:hAnsi="Times New Roman"/>
                <w:b/>
                <w:bCs/>
                <w:iCs/>
                <w:lang w:eastAsia="ru-RU"/>
              </w:rPr>
              <w:t>Раздел 2</w:t>
            </w:r>
            <w:r>
              <w:rPr>
                <w:rFonts w:ascii="Times New Roman" w:hAnsi="Times New Roman"/>
                <w:b/>
                <w:bCs/>
                <w:iCs/>
                <w:lang w:eastAsia="ru-RU"/>
              </w:rPr>
              <w:t>.</w:t>
            </w:r>
            <w:r w:rsidRPr="00020FE4">
              <w:rPr>
                <w:rFonts w:ascii="Times New Roman" w:hAnsi="Times New Roman"/>
                <w:b/>
                <w:bCs/>
                <w:iCs/>
                <w:lang w:eastAsia="ru-RU"/>
              </w:rPr>
              <w:t xml:space="preserve"> Элементная база пневмопривода</w:t>
            </w:r>
          </w:p>
        </w:tc>
        <w:tc>
          <w:tcPr>
            <w:tcW w:w="1203" w:type="dxa"/>
          </w:tcPr>
          <w:p w14:paraId="5172705E" w14:textId="72958675" w:rsidR="00E3728F" w:rsidRPr="00E3728F" w:rsidRDefault="00E3728F" w:rsidP="00E3728F">
            <w:pPr>
              <w:spacing w:after="0" w:line="240" w:lineRule="auto"/>
              <w:ind w:left="57" w:right="57"/>
              <w:jc w:val="center"/>
              <w:rPr>
                <w:rFonts w:ascii="Times New Roman" w:hAnsi="Times New Roman"/>
                <w:b/>
                <w:bCs/>
                <w:lang w:val="ru-RU" w:eastAsia="en-US"/>
              </w:rPr>
            </w:pPr>
            <w:r w:rsidRPr="00E3728F">
              <w:rPr>
                <w:rFonts w:ascii="Times New Roman" w:hAnsi="Times New Roman"/>
                <w:b/>
                <w:bCs/>
                <w:lang w:val="ru-RU" w:eastAsia="en-US"/>
              </w:rPr>
              <w:t>6</w:t>
            </w:r>
            <w:r w:rsidR="00D66565">
              <w:rPr>
                <w:rFonts w:ascii="Times New Roman" w:hAnsi="Times New Roman"/>
                <w:b/>
                <w:bCs/>
                <w:lang w:val="ru-RU" w:eastAsia="en-US"/>
              </w:rPr>
              <w:t>/4</w:t>
            </w:r>
          </w:p>
        </w:tc>
        <w:tc>
          <w:tcPr>
            <w:tcW w:w="1632" w:type="dxa"/>
          </w:tcPr>
          <w:p w14:paraId="2E4D9B32" w14:textId="77777777" w:rsidR="00E3728F" w:rsidRPr="00C877CA" w:rsidRDefault="00E3728F" w:rsidP="00E3728F">
            <w:pPr>
              <w:spacing w:after="0" w:line="240" w:lineRule="auto"/>
              <w:ind w:left="57" w:right="57"/>
              <w:rPr>
                <w:rFonts w:ascii="Times New Roman" w:hAnsi="Times New Roman"/>
                <w:b/>
                <w:lang w:eastAsia="en-US"/>
              </w:rPr>
            </w:pPr>
          </w:p>
        </w:tc>
        <w:tc>
          <w:tcPr>
            <w:tcW w:w="1701" w:type="dxa"/>
          </w:tcPr>
          <w:p w14:paraId="72479DDC" w14:textId="77777777" w:rsidR="00E3728F" w:rsidRPr="007E1CA2" w:rsidRDefault="00E3728F" w:rsidP="00E3728F">
            <w:pPr>
              <w:spacing w:after="0" w:line="240" w:lineRule="auto"/>
              <w:ind w:left="57" w:right="57"/>
              <w:rPr>
                <w:rFonts w:ascii="Times New Roman" w:hAnsi="Times New Roman"/>
                <w:sz w:val="20"/>
                <w:szCs w:val="20"/>
                <w:lang w:eastAsia="en-US"/>
              </w:rPr>
            </w:pPr>
          </w:p>
        </w:tc>
      </w:tr>
      <w:tr w:rsidR="00934A7E" w:rsidRPr="00C877CA" w14:paraId="024DDEAB" w14:textId="77777777" w:rsidTr="00934A7E">
        <w:trPr>
          <w:trHeight w:val="236"/>
        </w:trPr>
        <w:tc>
          <w:tcPr>
            <w:tcW w:w="2991" w:type="dxa"/>
            <w:vMerge w:val="restart"/>
          </w:tcPr>
          <w:p w14:paraId="034E7088" w14:textId="77777777" w:rsidR="00934A7E" w:rsidRPr="00E66992" w:rsidRDefault="00934A7E" w:rsidP="00825D16">
            <w:pPr>
              <w:spacing w:after="0" w:line="240" w:lineRule="auto"/>
              <w:rPr>
                <w:rFonts w:ascii="Times New Roman" w:hAnsi="Times New Roman"/>
                <w:lang w:val="ru-RU" w:eastAsia="ru-RU"/>
              </w:rPr>
            </w:pPr>
            <w:r w:rsidRPr="00E66992">
              <w:rPr>
                <w:rFonts w:ascii="Times New Roman" w:hAnsi="Times New Roman"/>
                <w:lang w:val="ru-RU" w:eastAsia="ru-RU"/>
              </w:rPr>
              <w:t>Тема 2.1 Энергосберегающая,</w:t>
            </w:r>
            <w:r w:rsidRPr="00E66992">
              <w:rPr>
                <w:rFonts w:eastAsia="Calibri"/>
                <w:lang w:val="ru-RU" w:eastAsia="en-US"/>
              </w:rPr>
              <w:t xml:space="preserve"> </w:t>
            </w:r>
            <w:r w:rsidRPr="00E66992">
              <w:rPr>
                <w:rFonts w:ascii="Times New Roman" w:eastAsia="Calibri" w:hAnsi="Times New Roman"/>
                <w:lang w:val="ru-RU" w:eastAsia="en-US"/>
              </w:rPr>
              <w:t>н</w:t>
            </w:r>
            <w:r w:rsidRPr="00E66992">
              <w:rPr>
                <w:rFonts w:ascii="Times New Roman" w:hAnsi="Times New Roman"/>
                <w:lang w:val="ru-RU" w:eastAsia="ru-RU"/>
              </w:rPr>
              <w:t>аправляющая, регулирующая и исполнительная подсистемы</w:t>
            </w:r>
          </w:p>
          <w:p w14:paraId="59F7E687" w14:textId="3D1B00A0" w:rsidR="00934A7E" w:rsidRPr="00C877CA" w:rsidRDefault="00934A7E" w:rsidP="00825D16">
            <w:pPr>
              <w:spacing w:after="0" w:line="240" w:lineRule="auto"/>
              <w:ind w:left="57" w:right="57"/>
              <w:rPr>
                <w:rFonts w:ascii="Times New Roman" w:hAnsi="Times New Roman"/>
                <w:lang w:val="ru-RU" w:eastAsia="en-US"/>
              </w:rPr>
            </w:pPr>
            <w:r w:rsidRPr="00D66565">
              <w:rPr>
                <w:rFonts w:ascii="Times New Roman" w:hAnsi="Times New Roman"/>
                <w:lang w:val="ru-RU" w:eastAsia="ru-RU"/>
              </w:rPr>
              <w:t>Информационная и логиковычислительная подсистемы</w:t>
            </w:r>
          </w:p>
        </w:tc>
        <w:tc>
          <w:tcPr>
            <w:tcW w:w="7796" w:type="dxa"/>
          </w:tcPr>
          <w:p w14:paraId="1653B2B2" w14:textId="77777777" w:rsidR="00934A7E" w:rsidRPr="00C877CA" w:rsidRDefault="00934A7E" w:rsidP="00E3728F">
            <w:pPr>
              <w:spacing w:after="0" w:line="240" w:lineRule="auto"/>
              <w:ind w:left="57" w:right="57"/>
              <w:rPr>
                <w:rFonts w:ascii="Times New Roman" w:hAnsi="Times New Roman"/>
                <w:bCs/>
                <w:lang w:eastAsia="en-US"/>
              </w:rPr>
            </w:pPr>
            <w:r w:rsidRPr="00C877CA">
              <w:rPr>
                <w:rFonts w:ascii="Times New Roman" w:hAnsi="Times New Roman"/>
                <w:b/>
                <w:bCs/>
                <w:lang w:eastAsia="en-US"/>
              </w:rPr>
              <w:t>Содержание учебного материала</w:t>
            </w:r>
          </w:p>
        </w:tc>
        <w:tc>
          <w:tcPr>
            <w:tcW w:w="1203" w:type="dxa"/>
          </w:tcPr>
          <w:p w14:paraId="23FB0E7D" w14:textId="531CAB91" w:rsidR="00934A7E" w:rsidRPr="00D66565" w:rsidRDefault="00934A7E" w:rsidP="00E3728F">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6</w:t>
            </w:r>
            <w:r>
              <w:rPr>
                <w:rFonts w:ascii="Times New Roman" w:hAnsi="Times New Roman"/>
                <w:b/>
                <w:bCs/>
                <w:lang w:val="ru-RU" w:eastAsia="en-US"/>
              </w:rPr>
              <w:t>/4</w:t>
            </w:r>
          </w:p>
        </w:tc>
        <w:tc>
          <w:tcPr>
            <w:tcW w:w="1632" w:type="dxa"/>
          </w:tcPr>
          <w:p w14:paraId="7167913F" w14:textId="77777777" w:rsidR="00934A7E" w:rsidRPr="00C877CA" w:rsidRDefault="00934A7E" w:rsidP="00E3728F">
            <w:pPr>
              <w:spacing w:after="0" w:line="240" w:lineRule="auto"/>
              <w:ind w:left="57" w:right="57"/>
              <w:rPr>
                <w:rFonts w:ascii="Times New Roman" w:hAnsi="Times New Roman"/>
                <w:lang w:eastAsia="en-US"/>
              </w:rPr>
            </w:pPr>
          </w:p>
        </w:tc>
        <w:tc>
          <w:tcPr>
            <w:tcW w:w="1701" w:type="dxa"/>
            <w:vMerge w:val="restart"/>
          </w:tcPr>
          <w:p w14:paraId="32CDBC3B" w14:textId="77777777" w:rsidR="00934A7E" w:rsidRPr="007E1CA2" w:rsidRDefault="00934A7E" w:rsidP="009034C2">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ОК 07 , ОК 08 </w:t>
            </w:r>
          </w:p>
          <w:p w14:paraId="19BAE66C" w14:textId="77777777" w:rsidR="00934A7E" w:rsidRPr="007E1CA2" w:rsidRDefault="00934A7E" w:rsidP="009034C2">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ПК 1.4 , </w:t>
            </w:r>
          </w:p>
          <w:p w14:paraId="32267F8C" w14:textId="77777777" w:rsidR="00934A7E" w:rsidRPr="007E1CA2" w:rsidRDefault="00934A7E" w:rsidP="009034C2">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09F7EE30" w14:textId="77777777" w:rsidR="00934A7E" w:rsidRPr="007E1CA2" w:rsidRDefault="00934A7E" w:rsidP="009034C2">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07795021" w14:textId="77777777" w:rsidR="00934A7E" w:rsidRPr="007E1CA2" w:rsidRDefault="00934A7E" w:rsidP="009034C2">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5403A74D" w14:textId="77777777" w:rsidR="00934A7E" w:rsidRPr="007E1CA2" w:rsidRDefault="00934A7E" w:rsidP="009034C2">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2B362059" w14:textId="77777777" w:rsidR="00934A7E" w:rsidRPr="00345178" w:rsidRDefault="00934A7E" w:rsidP="009034C2">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4C063F15" w14:textId="77777777" w:rsidR="00934A7E" w:rsidRPr="007E1CA2" w:rsidRDefault="00934A7E" w:rsidP="009034C2">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66205AF2" w14:textId="26AEEA0A" w:rsidR="00934A7E" w:rsidRPr="007E1CA2" w:rsidRDefault="00934A7E" w:rsidP="009034C2">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E3728F" w:rsidRPr="00C877CA" w14:paraId="727840E3" w14:textId="77777777" w:rsidTr="007E1CA2">
        <w:trPr>
          <w:trHeight w:val="274"/>
        </w:trPr>
        <w:tc>
          <w:tcPr>
            <w:tcW w:w="2991" w:type="dxa"/>
            <w:vMerge/>
          </w:tcPr>
          <w:p w14:paraId="0063F70E" w14:textId="77777777" w:rsidR="00E3728F" w:rsidRPr="00345178" w:rsidRDefault="00E3728F" w:rsidP="00E3728F">
            <w:pPr>
              <w:spacing w:after="0" w:line="240" w:lineRule="auto"/>
              <w:ind w:left="57" w:right="57"/>
              <w:rPr>
                <w:rFonts w:ascii="Times New Roman" w:hAnsi="Times New Roman"/>
                <w:lang w:val="ru-RU" w:eastAsia="en-US"/>
              </w:rPr>
            </w:pPr>
          </w:p>
        </w:tc>
        <w:tc>
          <w:tcPr>
            <w:tcW w:w="7796" w:type="dxa"/>
          </w:tcPr>
          <w:p w14:paraId="0FFCA387" w14:textId="77777777" w:rsidR="00825D16" w:rsidRPr="00E66992" w:rsidRDefault="00825D16" w:rsidP="00825D16">
            <w:pPr>
              <w:spacing w:after="0" w:line="240" w:lineRule="auto"/>
              <w:ind w:left="160" w:right="57"/>
              <w:rPr>
                <w:rFonts w:ascii="Times New Roman" w:hAnsi="Times New Roman"/>
                <w:lang w:val="ru-RU" w:eastAsia="en-US"/>
              </w:rPr>
            </w:pPr>
            <w:r w:rsidRPr="00E66992">
              <w:rPr>
                <w:rFonts w:ascii="Times New Roman" w:hAnsi="Times New Roman"/>
                <w:lang w:val="ru-RU" w:eastAsia="en-US"/>
              </w:rPr>
              <w:t xml:space="preserve">Сжатый воздух как рабочая среда пневмоприводов, требования к качеству сжатого воздуха. Устройства производства и подготовки сжатого воздуха; компрессоры, ресиверы, клапаны давления, устройства осушки, трубопроводы, фильтры, блоки подготовки </w:t>
            </w:r>
          </w:p>
          <w:p w14:paraId="6A1A3241" w14:textId="77777777" w:rsidR="00825D16" w:rsidRPr="00E66992" w:rsidRDefault="00825D16" w:rsidP="00825D16">
            <w:pPr>
              <w:spacing w:after="0" w:line="240" w:lineRule="auto"/>
              <w:ind w:left="160" w:right="57"/>
              <w:rPr>
                <w:rFonts w:ascii="Times New Roman" w:hAnsi="Times New Roman"/>
                <w:lang w:val="ru-RU" w:eastAsia="en-US"/>
              </w:rPr>
            </w:pPr>
            <w:r w:rsidRPr="00E66992">
              <w:rPr>
                <w:rFonts w:ascii="Times New Roman" w:hAnsi="Times New Roman"/>
                <w:lang w:val="ru-RU" w:eastAsia="en-US"/>
              </w:rPr>
              <w:t>Типы, конструкции и принцип действия пневматических исполнительных механизмов (ИМ): цилиндры, моторы, неполноповоротные двигатели, эжекторы, схваты, цанговые зажимы.</w:t>
            </w:r>
          </w:p>
          <w:p w14:paraId="0A06DB02" w14:textId="77777777" w:rsidR="00825D16" w:rsidRPr="00E66992" w:rsidRDefault="00825D16" w:rsidP="00825D16">
            <w:pPr>
              <w:spacing w:after="0" w:line="240" w:lineRule="auto"/>
              <w:ind w:left="160" w:right="57"/>
              <w:rPr>
                <w:rFonts w:ascii="Times New Roman" w:hAnsi="Times New Roman"/>
                <w:lang w:val="ru-RU" w:eastAsia="en-US"/>
              </w:rPr>
            </w:pPr>
            <w:r w:rsidRPr="00E66992">
              <w:rPr>
                <w:rFonts w:ascii="Times New Roman" w:hAnsi="Times New Roman"/>
                <w:lang w:val="ru-RU" w:eastAsia="en-US"/>
              </w:rPr>
              <w:t xml:space="preserve">Типы, конструкции и принцип действия пневматических распределителей. </w:t>
            </w:r>
          </w:p>
          <w:p w14:paraId="440C84B6" w14:textId="77777777" w:rsidR="00825D16" w:rsidRPr="00E66992" w:rsidRDefault="00825D16" w:rsidP="00825D16">
            <w:pPr>
              <w:spacing w:after="0" w:line="240" w:lineRule="auto"/>
              <w:ind w:left="160" w:right="57"/>
              <w:rPr>
                <w:rFonts w:ascii="Times New Roman" w:hAnsi="Times New Roman"/>
                <w:lang w:val="ru-RU" w:eastAsia="en-US"/>
              </w:rPr>
            </w:pPr>
            <w:r w:rsidRPr="00E66992">
              <w:rPr>
                <w:rFonts w:ascii="Times New Roman" w:hAnsi="Times New Roman"/>
                <w:lang w:val="ru-RU" w:eastAsia="en-US"/>
              </w:rPr>
              <w:t>Запорные элементы, регуляторы расхода и давления.</w:t>
            </w:r>
          </w:p>
          <w:p w14:paraId="2F4C21AB" w14:textId="77777777" w:rsidR="00825D16" w:rsidRPr="00E66992" w:rsidRDefault="00825D16" w:rsidP="00825D16">
            <w:pPr>
              <w:spacing w:after="0" w:line="240" w:lineRule="auto"/>
              <w:ind w:left="160" w:right="57"/>
              <w:rPr>
                <w:rFonts w:ascii="Times New Roman" w:hAnsi="Times New Roman"/>
                <w:lang w:val="ru-RU" w:eastAsia="en-US"/>
              </w:rPr>
            </w:pPr>
            <w:r w:rsidRPr="00E66992">
              <w:rPr>
                <w:rFonts w:ascii="Times New Roman" w:hAnsi="Times New Roman"/>
                <w:lang w:val="ru-RU" w:eastAsia="en-US"/>
              </w:rPr>
              <w:t xml:space="preserve">Пневматические путевые выключатели, струйные датчики положения, клапаны последовательности, индикаторы давления. Управление приводами по положению. Ввод, обработка и преобразование управляющих сигналов. </w:t>
            </w:r>
          </w:p>
          <w:p w14:paraId="6B8B3E5E" w14:textId="16B47803" w:rsidR="00E3728F" w:rsidRPr="00C877CA" w:rsidRDefault="00825D16" w:rsidP="00825D16">
            <w:pPr>
              <w:spacing w:after="0" w:line="240" w:lineRule="auto"/>
              <w:ind w:left="160" w:right="57"/>
              <w:rPr>
                <w:rFonts w:ascii="Times New Roman" w:hAnsi="Times New Roman"/>
                <w:lang w:val="ru-RU" w:eastAsia="en-US"/>
              </w:rPr>
            </w:pPr>
            <w:r w:rsidRPr="00825D16">
              <w:rPr>
                <w:rFonts w:ascii="Times New Roman" w:hAnsi="Times New Roman"/>
                <w:lang w:val="ru-RU" w:eastAsia="en-US"/>
              </w:rPr>
              <w:t xml:space="preserve">Основные логические функции. Логические клапаны, пневмоклапаны выдержки времени. </w:t>
            </w:r>
            <w:r w:rsidRPr="00825D16">
              <w:rPr>
                <w:rFonts w:ascii="Times New Roman" w:hAnsi="Times New Roman"/>
                <w:lang w:eastAsia="en-US"/>
              </w:rPr>
              <w:t>Схемы с самоудержанием</w:t>
            </w:r>
          </w:p>
        </w:tc>
        <w:tc>
          <w:tcPr>
            <w:tcW w:w="1203" w:type="dxa"/>
          </w:tcPr>
          <w:p w14:paraId="57E483C6" w14:textId="77777777" w:rsidR="00E3728F" w:rsidRPr="00C877CA" w:rsidRDefault="00E3728F" w:rsidP="00E3728F">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632" w:type="dxa"/>
          </w:tcPr>
          <w:p w14:paraId="74A024DC" w14:textId="77777777" w:rsidR="00E3728F" w:rsidRPr="00C877CA" w:rsidRDefault="00E3728F" w:rsidP="00E3728F">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3EB2F545" w14:textId="77777777" w:rsidR="00E3728F" w:rsidRPr="007E1CA2" w:rsidRDefault="00E3728F" w:rsidP="00E3728F">
            <w:pPr>
              <w:spacing w:after="0" w:line="240" w:lineRule="auto"/>
              <w:ind w:left="57" w:right="57"/>
              <w:jc w:val="center"/>
              <w:rPr>
                <w:rFonts w:ascii="Times New Roman" w:hAnsi="Times New Roman"/>
                <w:sz w:val="20"/>
                <w:szCs w:val="20"/>
                <w:lang w:eastAsia="en-US"/>
              </w:rPr>
            </w:pPr>
          </w:p>
        </w:tc>
      </w:tr>
      <w:tr w:rsidR="00E3728F" w:rsidRPr="00C877CA" w14:paraId="051C3589" w14:textId="77777777" w:rsidTr="004E673D">
        <w:trPr>
          <w:trHeight w:val="270"/>
        </w:trPr>
        <w:tc>
          <w:tcPr>
            <w:tcW w:w="2991" w:type="dxa"/>
            <w:vMerge/>
          </w:tcPr>
          <w:p w14:paraId="0A5E4917" w14:textId="77777777" w:rsidR="00E3728F" w:rsidRPr="00C877CA" w:rsidRDefault="00E3728F" w:rsidP="00E3728F">
            <w:pPr>
              <w:spacing w:after="0" w:line="240" w:lineRule="auto"/>
              <w:ind w:left="57" w:right="57"/>
              <w:rPr>
                <w:rFonts w:ascii="Times New Roman" w:hAnsi="Times New Roman"/>
                <w:lang w:eastAsia="en-US"/>
              </w:rPr>
            </w:pPr>
          </w:p>
        </w:tc>
        <w:tc>
          <w:tcPr>
            <w:tcW w:w="7796" w:type="dxa"/>
          </w:tcPr>
          <w:p w14:paraId="5E26BE50" w14:textId="45948366" w:rsidR="00E3728F" w:rsidRPr="00C877CA" w:rsidRDefault="00E3728F" w:rsidP="00E3728F">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лабораторных занятий</w:t>
            </w:r>
          </w:p>
        </w:tc>
        <w:tc>
          <w:tcPr>
            <w:tcW w:w="1203" w:type="dxa"/>
          </w:tcPr>
          <w:p w14:paraId="0F5FDD6E" w14:textId="77777777" w:rsidR="00E3728F" w:rsidRPr="00C877CA" w:rsidRDefault="00E3728F" w:rsidP="00E3728F">
            <w:pPr>
              <w:spacing w:after="0" w:line="240" w:lineRule="auto"/>
              <w:ind w:left="57" w:right="57"/>
              <w:rPr>
                <w:rFonts w:ascii="Times New Roman" w:hAnsi="Times New Roman"/>
                <w:lang w:eastAsia="en-US"/>
              </w:rPr>
            </w:pPr>
            <w:r w:rsidRPr="00C877CA">
              <w:rPr>
                <w:rFonts w:ascii="Times New Roman" w:hAnsi="Times New Roman"/>
                <w:lang w:eastAsia="en-US"/>
              </w:rPr>
              <w:t>4</w:t>
            </w:r>
          </w:p>
        </w:tc>
        <w:tc>
          <w:tcPr>
            <w:tcW w:w="1632" w:type="dxa"/>
          </w:tcPr>
          <w:p w14:paraId="6BBE7AAF" w14:textId="77777777" w:rsidR="00E3728F" w:rsidRPr="00C877CA" w:rsidRDefault="00E3728F" w:rsidP="00E3728F">
            <w:pPr>
              <w:spacing w:after="0" w:line="240" w:lineRule="auto"/>
              <w:ind w:left="57" w:right="57"/>
              <w:rPr>
                <w:rFonts w:ascii="Times New Roman" w:hAnsi="Times New Roman"/>
                <w:lang w:eastAsia="en-US"/>
              </w:rPr>
            </w:pPr>
          </w:p>
        </w:tc>
        <w:tc>
          <w:tcPr>
            <w:tcW w:w="1701" w:type="dxa"/>
            <w:vMerge/>
          </w:tcPr>
          <w:p w14:paraId="05756E7C" w14:textId="77777777" w:rsidR="00E3728F" w:rsidRPr="007E1CA2" w:rsidRDefault="00E3728F" w:rsidP="00E3728F">
            <w:pPr>
              <w:spacing w:after="0" w:line="240" w:lineRule="auto"/>
              <w:ind w:left="57" w:right="57"/>
              <w:jc w:val="center"/>
              <w:rPr>
                <w:rFonts w:ascii="Times New Roman" w:hAnsi="Times New Roman"/>
                <w:sz w:val="20"/>
                <w:szCs w:val="20"/>
                <w:lang w:eastAsia="en-US"/>
              </w:rPr>
            </w:pPr>
          </w:p>
        </w:tc>
      </w:tr>
      <w:tr w:rsidR="00825D16" w:rsidRPr="00C877CA" w14:paraId="3045F0CC" w14:textId="77777777" w:rsidTr="004E673D">
        <w:trPr>
          <w:trHeight w:val="270"/>
        </w:trPr>
        <w:tc>
          <w:tcPr>
            <w:tcW w:w="2991" w:type="dxa"/>
            <w:vMerge/>
          </w:tcPr>
          <w:p w14:paraId="263E7BDF" w14:textId="77777777" w:rsidR="00825D16" w:rsidRPr="00C877CA" w:rsidRDefault="00825D16" w:rsidP="00825D16">
            <w:pPr>
              <w:spacing w:after="0" w:line="240" w:lineRule="auto"/>
              <w:ind w:left="57" w:right="57"/>
              <w:rPr>
                <w:rFonts w:ascii="Times New Roman" w:hAnsi="Times New Roman"/>
                <w:lang w:eastAsia="en-US"/>
              </w:rPr>
            </w:pPr>
          </w:p>
        </w:tc>
        <w:tc>
          <w:tcPr>
            <w:tcW w:w="7796" w:type="dxa"/>
          </w:tcPr>
          <w:p w14:paraId="4622EF35" w14:textId="1CC16394" w:rsidR="00825D16" w:rsidRPr="00825D16" w:rsidRDefault="00825D16" w:rsidP="00825D16">
            <w:pPr>
              <w:spacing w:after="0" w:line="240" w:lineRule="auto"/>
              <w:ind w:left="57" w:right="57"/>
              <w:rPr>
                <w:rFonts w:ascii="Times New Roman" w:hAnsi="Times New Roman"/>
                <w:sz w:val="24"/>
                <w:szCs w:val="24"/>
                <w:lang w:val="ru-RU" w:eastAsia="en-US"/>
              </w:rPr>
            </w:pPr>
            <w:r w:rsidRPr="00825D16">
              <w:rPr>
                <w:rFonts w:ascii="Times New Roman" w:hAnsi="Times New Roman"/>
                <w:sz w:val="24"/>
                <w:szCs w:val="24"/>
                <w:lang w:val="ru-RU"/>
              </w:rPr>
              <w:t>Лабораторное занятие</w:t>
            </w:r>
            <w:r w:rsidR="00E66992">
              <w:rPr>
                <w:rFonts w:ascii="Times New Roman" w:hAnsi="Times New Roman"/>
                <w:sz w:val="24"/>
                <w:szCs w:val="24"/>
                <w:lang w:val="ru-RU"/>
              </w:rPr>
              <w:t xml:space="preserve"> 1</w:t>
            </w:r>
            <w:r w:rsidRPr="00825D16">
              <w:rPr>
                <w:rFonts w:ascii="Times New Roman" w:hAnsi="Times New Roman"/>
                <w:sz w:val="24"/>
                <w:szCs w:val="24"/>
                <w:lang w:val="ru-RU"/>
              </w:rPr>
              <w:t>: Исследование прямого управления пневмоцилиндрами</w:t>
            </w:r>
          </w:p>
        </w:tc>
        <w:tc>
          <w:tcPr>
            <w:tcW w:w="1203" w:type="dxa"/>
          </w:tcPr>
          <w:p w14:paraId="453F8BE3" w14:textId="77777777" w:rsidR="00825D16" w:rsidRPr="00C877CA" w:rsidRDefault="00825D16" w:rsidP="00825D16">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31E64FD1" w14:textId="77777777" w:rsidR="00825D16" w:rsidRPr="00C877CA" w:rsidRDefault="00825D16" w:rsidP="00825D16">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6B90E249" w14:textId="77777777" w:rsidR="00825D16" w:rsidRPr="007E1CA2" w:rsidRDefault="00825D16" w:rsidP="00825D16">
            <w:pPr>
              <w:spacing w:after="0" w:line="240" w:lineRule="auto"/>
              <w:ind w:left="57" w:right="57"/>
              <w:jc w:val="center"/>
              <w:rPr>
                <w:rFonts w:ascii="Times New Roman" w:hAnsi="Times New Roman"/>
                <w:sz w:val="20"/>
                <w:szCs w:val="20"/>
                <w:lang w:eastAsia="en-US"/>
              </w:rPr>
            </w:pPr>
          </w:p>
        </w:tc>
      </w:tr>
      <w:tr w:rsidR="00825D16" w:rsidRPr="00C877CA" w14:paraId="37DDB185" w14:textId="77777777" w:rsidTr="004E673D">
        <w:trPr>
          <w:trHeight w:val="142"/>
        </w:trPr>
        <w:tc>
          <w:tcPr>
            <w:tcW w:w="2991" w:type="dxa"/>
            <w:vMerge/>
          </w:tcPr>
          <w:p w14:paraId="063399B4" w14:textId="77777777" w:rsidR="00825D16" w:rsidRPr="00C877CA" w:rsidRDefault="00825D16" w:rsidP="00825D16">
            <w:pPr>
              <w:spacing w:after="0" w:line="240" w:lineRule="auto"/>
              <w:ind w:left="57" w:right="57"/>
              <w:rPr>
                <w:rFonts w:ascii="Times New Roman" w:hAnsi="Times New Roman"/>
                <w:lang w:eastAsia="en-US"/>
              </w:rPr>
            </w:pPr>
          </w:p>
        </w:tc>
        <w:tc>
          <w:tcPr>
            <w:tcW w:w="7796" w:type="dxa"/>
          </w:tcPr>
          <w:p w14:paraId="049C4ED5" w14:textId="5AC517D1" w:rsidR="00825D16" w:rsidRPr="00825D16" w:rsidRDefault="00825D16" w:rsidP="00825D16">
            <w:pPr>
              <w:spacing w:after="0" w:line="240" w:lineRule="auto"/>
              <w:ind w:left="57" w:right="57"/>
              <w:rPr>
                <w:rFonts w:ascii="Times New Roman" w:hAnsi="Times New Roman"/>
                <w:sz w:val="24"/>
                <w:szCs w:val="24"/>
                <w:lang w:val="ru-RU" w:eastAsia="en-US"/>
              </w:rPr>
            </w:pPr>
            <w:r w:rsidRPr="00825D16">
              <w:rPr>
                <w:rFonts w:ascii="Times New Roman" w:hAnsi="Times New Roman"/>
                <w:sz w:val="24"/>
                <w:szCs w:val="24"/>
                <w:lang w:val="ru-RU"/>
              </w:rPr>
              <w:t>Лабораторное занятие</w:t>
            </w:r>
            <w:r w:rsidR="00E66992">
              <w:rPr>
                <w:rFonts w:ascii="Times New Roman" w:hAnsi="Times New Roman"/>
                <w:sz w:val="24"/>
                <w:szCs w:val="24"/>
                <w:lang w:val="ru-RU"/>
              </w:rPr>
              <w:t xml:space="preserve"> 2</w:t>
            </w:r>
            <w:r w:rsidRPr="00825D16">
              <w:rPr>
                <w:rFonts w:ascii="Times New Roman" w:hAnsi="Times New Roman"/>
                <w:sz w:val="24"/>
                <w:szCs w:val="24"/>
                <w:lang w:val="ru-RU"/>
              </w:rPr>
              <w:t>: Реализация логической функции «И» в пневмосистемах Реализация логической функции «ИЛИ» в пневмосистемах</w:t>
            </w:r>
          </w:p>
        </w:tc>
        <w:tc>
          <w:tcPr>
            <w:tcW w:w="1203" w:type="dxa"/>
          </w:tcPr>
          <w:p w14:paraId="7B88FCF2" w14:textId="77777777" w:rsidR="00825D16" w:rsidRPr="00C877CA" w:rsidRDefault="00825D16" w:rsidP="00825D16">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515CB943" w14:textId="77777777" w:rsidR="00825D16" w:rsidRPr="00C877CA" w:rsidRDefault="00825D16" w:rsidP="00825D16">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6D3C2829" w14:textId="77777777" w:rsidR="00825D16" w:rsidRPr="007E1CA2" w:rsidRDefault="00825D16" w:rsidP="00825D16">
            <w:pPr>
              <w:spacing w:after="0" w:line="240" w:lineRule="auto"/>
              <w:ind w:left="57" w:right="57"/>
              <w:jc w:val="center"/>
              <w:rPr>
                <w:rFonts w:ascii="Times New Roman" w:hAnsi="Times New Roman"/>
                <w:sz w:val="20"/>
                <w:szCs w:val="20"/>
                <w:lang w:eastAsia="en-US"/>
              </w:rPr>
            </w:pPr>
          </w:p>
        </w:tc>
      </w:tr>
      <w:tr w:rsidR="009034C2" w:rsidRPr="00C877CA" w14:paraId="24635F8B" w14:textId="77777777" w:rsidTr="005B3E64">
        <w:trPr>
          <w:trHeight w:val="142"/>
        </w:trPr>
        <w:tc>
          <w:tcPr>
            <w:tcW w:w="10787" w:type="dxa"/>
            <w:gridSpan w:val="2"/>
          </w:tcPr>
          <w:p w14:paraId="52C3A1EE" w14:textId="5212D7C4" w:rsidR="009034C2" w:rsidRPr="009034C2" w:rsidRDefault="009034C2" w:rsidP="009034C2">
            <w:pPr>
              <w:spacing w:after="0" w:line="240" w:lineRule="auto"/>
              <w:ind w:left="57" w:right="57"/>
              <w:rPr>
                <w:rFonts w:ascii="Times New Roman" w:hAnsi="Times New Roman"/>
                <w:sz w:val="24"/>
                <w:szCs w:val="24"/>
                <w:lang w:val="ru-RU"/>
              </w:rPr>
            </w:pPr>
            <w:r w:rsidRPr="009034C2">
              <w:rPr>
                <w:rFonts w:ascii="Times New Roman" w:hAnsi="Times New Roman"/>
                <w:b/>
                <w:bCs/>
                <w:iCs/>
                <w:lang w:val="ru-RU" w:eastAsia="ru-RU"/>
              </w:rPr>
              <w:t>Раздел 3. Гидросистемы. Физические основы функционирования</w:t>
            </w:r>
          </w:p>
        </w:tc>
        <w:tc>
          <w:tcPr>
            <w:tcW w:w="1203" w:type="dxa"/>
            <w:vAlign w:val="center"/>
          </w:tcPr>
          <w:p w14:paraId="3627F77C" w14:textId="2D3E43FA" w:rsidR="009034C2" w:rsidRPr="00F37579" w:rsidRDefault="009034C2" w:rsidP="009034C2">
            <w:pPr>
              <w:spacing w:after="0" w:line="240" w:lineRule="auto"/>
              <w:ind w:left="57" w:right="57"/>
              <w:jc w:val="center"/>
              <w:rPr>
                <w:rFonts w:ascii="Times New Roman" w:hAnsi="Times New Roman"/>
                <w:i/>
                <w:lang w:val="ru-RU" w:eastAsia="en-US"/>
              </w:rPr>
            </w:pPr>
            <w:r>
              <w:rPr>
                <w:rFonts w:ascii="Times New Roman" w:hAnsi="Times New Roman"/>
                <w:b/>
                <w:bCs/>
                <w:lang w:eastAsia="ru-RU"/>
              </w:rPr>
              <w:t>10</w:t>
            </w:r>
            <w:r w:rsidR="00F37579">
              <w:rPr>
                <w:rFonts w:ascii="Times New Roman" w:hAnsi="Times New Roman"/>
                <w:b/>
                <w:bCs/>
                <w:lang w:val="ru-RU" w:eastAsia="ru-RU"/>
              </w:rPr>
              <w:t>/6</w:t>
            </w:r>
          </w:p>
        </w:tc>
        <w:tc>
          <w:tcPr>
            <w:tcW w:w="1632" w:type="dxa"/>
          </w:tcPr>
          <w:p w14:paraId="364E2996" w14:textId="77777777" w:rsidR="009034C2" w:rsidRPr="00C877CA" w:rsidRDefault="009034C2" w:rsidP="009034C2">
            <w:pPr>
              <w:spacing w:after="0" w:line="240" w:lineRule="auto"/>
              <w:ind w:left="57" w:right="57"/>
              <w:rPr>
                <w:rFonts w:ascii="Times New Roman" w:hAnsi="Times New Roman"/>
                <w:b/>
                <w:lang w:eastAsia="en-US"/>
              </w:rPr>
            </w:pPr>
          </w:p>
        </w:tc>
        <w:tc>
          <w:tcPr>
            <w:tcW w:w="1701" w:type="dxa"/>
          </w:tcPr>
          <w:p w14:paraId="6F9E3BA7" w14:textId="77777777" w:rsidR="009034C2" w:rsidRPr="007E1CA2" w:rsidRDefault="009034C2" w:rsidP="009034C2">
            <w:pPr>
              <w:spacing w:after="0" w:line="240" w:lineRule="auto"/>
              <w:ind w:left="57" w:right="57"/>
              <w:jc w:val="center"/>
              <w:rPr>
                <w:rFonts w:ascii="Times New Roman" w:hAnsi="Times New Roman"/>
                <w:sz w:val="20"/>
                <w:szCs w:val="20"/>
                <w:lang w:eastAsia="en-US"/>
              </w:rPr>
            </w:pPr>
          </w:p>
        </w:tc>
      </w:tr>
      <w:tr w:rsidR="00934A7E" w:rsidRPr="00C877CA" w14:paraId="1AC899F7" w14:textId="77777777" w:rsidTr="00934A7E">
        <w:trPr>
          <w:trHeight w:val="303"/>
        </w:trPr>
        <w:tc>
          <w:tcPr>
            <w:tcW w:w="2991" w:type="dxa"/>
            <w:vMerge w:val="restart"/>
          </w:tcPr>
          <w:p w14:paraId="46DF99DB" w14:textId="77777777" w:rsidR="00934A7E" w:rsidRPr="00E66992" w:rsidRDefault="00934A7E" w:rsidP="009034C2">
            <w:pPr>
              <w:spacing w:after="0" w:line="240" w:lineRule="auto"/>
              <w:ind w:left="57" w:right="57"/>
              <w:rPr>
                <w:rFonts w:ascii="Times New Roman" w:hAnsi="Times New Roman"/>
                <w:lang w:val="ru-RU" w:eastAsia="en-US"/>
              </w:rPr>
            </w:pPr>
            <w:r w:rsidRPr="00E66992">
              <w:rPr>
                <w:rFonts w:ascii="Times New Roman" w:hAnsi="Times New Roman"/>
                <w:lang w:val="ru-RU" w:eastAsia="en-US"/>
              </w:rPr>
              <w:t xml:space="preserve">Тема 3.1 Рабочие жидкости гидропривода </w:t>
            </w:r>
          </w:p>
          <w:p w14:paraId="4EF00246" w14:textId="0B1E39A8" w:rsidR="00934A7E" w:rsidRPr="009034C2" w:rsidRDefault="00934A7E" w:rsidP="009034C2">
            <w:pPr>
              <w:spacing w:after="0" w:line="240" w:lineRule="auto"/>
              <w:ind w:left="57" w:right="57"/>
              <w:rPr>
                <w:rFonts w:ascii="Times New Roman" w:hAnsi="Times New Roman"/>
                <w:lang w:val="ru-RU" w:eastAsia="en-US"/>
              </w:rPr>
            </w:pPr>
            <w:r w:rsidRPr="009034C2">
              <w:rPr>
                <w:rFonts w:ascii="Times New Roman" w:hAnsi="Times New Roman"/>
                <w:lang w:val="ru-RU" w:eastAsia="en-US"/>
              </w:rPr>
              <w:t>Гидростатика и гидродинамика</w:t>
            </w:r>
          </w:p>
        </w:tc>
        <w:tc>
          <w:tcPr>
            <w:tcW w:w="7796" w:type="dxa"/>
          </w:tcPr>
          <w:p w14:paraId="689411CB" w14:textId="77777777" w:rsidR="00934A7E" w:rsidRPr="00C877CA" w:rsidRDefault="00934A7E" w:rsidP="00E3728F">
            <w:pPr>
              <w:spacing w:after="0" w:line="240" w:lineRule="auto"/>
              <w:ind w:left="57" w:right="57"/>
              <w:rPr>
                <w:rFonts w:ascii="Times New Roman" w:hAnsi="Times New Roman"/>
                <w:bCs/>
                <w:lang w:eastAsia="en-US"/>
              </w:rPr>
            </w:pPr>
            <w:r w:rsidRPr="00C877CA">
              <w:rPr>
                <w:rFonts w:ascii="Times New Roman" w:hAnsi="Times New Roman"/>
                <w:b/>
                <w:bCs/>
                <w:lang w:eastAsia="en-US"/>
              </w:rPr>
              <w:t>Содержание учебного материала</w:t>
            </w:r>
          </w:p>
        </w:tc>
        <w:tc>
          <w:tcPr>
            <w:tcW w:w="1203" w:type="dxa"/>
          </w:tcPr>
          <w:p w14:paraId="137B74D6" w14:textId="5E050C1C" w:rsidR="00934A7E" w:rsidRPr="000722BD" w:rsidRDefault="00934A7E" w:rsidP="00E3728F">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4</w:t>
            </w:r>
            <w:r>
              <w:rPr>
                <w:rFonts w:ascii="Times New Roman" w:hAnsi="Times New Roman"/>
                <w:b/>
                <w:bCs/>
                <w:lang w:val="ru-RU" w:eastAsia="en-US"/>
              </w:rPr>
              <w:t>/2</w:t>
            </w:r>
          </w:p>
        </w:tc>
        <w:tc>
          <w:tcPr>
            <w:tcW w:w="1632" w:type="dxa"/>
          </w:tcPr>
          <w:p w14:paraId="023DF24A" w14:textId="77777777" w:rsidR="00934A7E" w:rsidRPr="00C877CA" w:rsidRDefault="00934A7E" w:rsidP="00E3728F">
            <w:pPr>
              <w:spacing w:after="0" w:line="240" w:lineRule="auto"/>
              <w:ind w:left="57" w:right="57"/>
              <w:rPr>
                <w:rFonts w:ascii="Times New Roman" w:hAnsi="Times New Roman"/>
                <w:lang w:eastAsia="en-US"/>
              </w:rPr>
            </w:pPr>
          </w:p>
        </w:tc>
        <w:tc>
          <w:tcPr>
            <w:tcW w:w="1701" w:type="dxa"/>
            <w:vMerge w:val="restart"/>
          </w:tcPr>
          <w:p w14:paraId="5F3FF1A2"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ОК 07 , ОК 08 </w:t>
            </w:r>
          </w:p>
          <w:p w14:paraId="3325BB54"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ПК 1.4 , </w:t>
            </w:r>
          </w:p>
          <w:p w14:paraId="4990596F"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41C3E1F3"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12BFECF7"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67F2705B"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5ACD4ED7" w14:textId="77777777" w:rsidR="00934A7E" w:rsidRPr="00345178" w:rsidRDefault="00934A7E" w:rsidP="00CF09DC">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23A6BC0D" w14:textId="77777777" w:rsidR="00934A7E" w:rsidRPr="007E1CA2" w:rsidRDefault="00934A7E" w:rsidP="00CF09DC">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062D815E" w14:textId="56A98EA5" w:rsidR="00934A7E" w:rsidRPr="007E1CA2" w:rsidRDefault="00934A7E" w:rsidP="00CF09DC">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0722BD" w:rsidRPr="00C877CA" w14:paraId="51BCEA83" w14:textId="77777777" w:rsidTr="004E673D">
        <w:trPr>
          <w:trHeight w:val="300"/>
        </w:trPr>
        <w:tc>
          <w:tcPr>
            <w:tcW w:w="2991" w:type="dxa"/>
            <w:vMerge/>
          </w:tcPr>
          <w:p w14:paraId="28F42AF2" w14:textId="77777777" w:rsidR="000722BD" w:rsidRPr="00345178" w:rsidRDefault="000722BD" w:rsidP="009034C2">
            <w:pPr>
              <w:spacing w:after="0" w:line="240" w:lineRule="auto"/>
              <w:ind w:left="57" w:right="57"/>
              <w:rPr>
                <w:rFonts w:ascii="Times New Roman" w:hAnsi="Times New Roman"/>
                <w:lang w:val="ru-RU" w:eastAsia="en-US"/>
              </w:rPr>
            </w:pPr>
          </w:p>
        </w:tc>
        <w:tc>
          <w:tcPr>
            <w:tcW w:w="7796" w:type="dxa"/>
          </w:tcPr>
          <w:p w14:paraId="7B671450" w14:textId="77777777" w:rsidR="000722BD" w:rsidRPr="00E66992" w:rsidRDefault="000722BD" w:rsidP="000722BD">
            <w:pPr>
              <w:adjustRightInd w:val="0"/>
              <w:spacing w:after="0" w:line="240" w:lineRule="auto"/>
              <w:rPr>
                <w:rFonts w:ascii="Times New Roman" w:hAnsi="Times New Roman"/>
                <w:color w:val="000000"/>
                <w:sz w:val="23"/>
                <w:szCs w:val="23"/>
                <w:lang w:val="ru-RU" w:eastAsia="en-US"/>
              </w:rPr>
            </w:pPr>
            <w:r w:rsidRPr="00E66992">
              <w:rPr>
                <w:rFonts w:ascii="Times New Roman" w:hAnsi="Times New Roman"/>
                <w:color w:val="000000"/>
                <w:sz w:val="23"/>
                <w:szCs w:val="23"/>
                <w:lang w:val="ru-RU" w:eastAsia="en-US"/>
              </w:rPr>
              <w:t xml:space="preserve">Функциональное назначение рабочих жидкостей гидропривода. Физические свойства рабочих жидкостей: плотность, вязкость, сжимаемость, теплопроводность, температура вспышки, антиокислительная стабильность. </w:t>
            </w:r>
          </w:p>
          <w:p w14:paraId="3C83465C" w14:textId="77777777" w:rsidR="000722BD" w:rsidRPr="00E66992" w:rsidRDefault="000722BD" w:rsidP="000722BD">
            <w:pPr>
              <w:adjustRightInd w:val="0"/>
              <w:spacing w:after="0" w:line="240" w:lineRule="auto"/>
              <w:rPr>
                <w:rFonts w:ascii="Times New Roman" w:hAnsi="Times New Roman"/>
                <w:color w:val="000000"/>
                <w:sz w:val="23"/>
                <w:szCs w:val="23"/>
                <w:lang w:val="ru-RU" w:eastAsia="en-US"/>
              </w:rPr>
            </w:pPr>
            <w:r w:rsidRPr="00E66992">
              <w:rPr>
                <w:rFonts w:ascii="Times New Roman" w:hAnsi="Times New Roman"/>
                <w:color w:val="000000"/>
                <w:sz w:val="23"/>
                <w:szCs w:val="23"/>
                <w:lang w:val="ru-RU" w:eastAsia="en-US"/>
              </w:rPr>
              <w:t>Характеристики и марки минеральных масел. Требования, предъявляемые к рабочим жидкостям гидроприводов.</w:t>
            </w:r>
          </w:p>
          <w:p w14:paraId="132F16A9" w14:textId="77777777" w:rsidR="000722BD" w:rsidRPr="00E66992" w:rsidRDefault="000722BD" w:rsidP="000722BD">
            <w:pPr>
              <w:adjustRightInd w:val="0"/>
              <w:spacing w:after="0" w:line="240" w:lineRule="auto"/>
              <w:rPr>
                <w:rFonts w:ascii="Times New Roman" w:hAnsi="Times New Roman"/>
                <w:color w:val="000000"/>
                <w:sz w:val="23"/>
                <w:szCs w:val="23"/>
                <w:lang w:val="ru-RU" w:eastAsia="en-US"/>
              </w:rPr>
            </w:pPr>
            <w:r w:rsidRPr="00E66992">
              <w:rPr>
                <w:rFonts w:ascii="Times New Roman" w:hAnsi="Times New Roman"/>
                <w:color w:val="000000"/>
                <w:sz w:val="23"/>
                <w:szCs w:val="23"/>
                <w:lang w:val="ru-RU" w:eastAsia="en-US"/>
              </w:rPr>
              <w:t xml:space="preserve">Гидростатическое давление, основное уравнение гидростатики. Закон Паскаля. Абсолютное давление, избыточное давление, вакуум. Приборы для измерения давления. </w:t>
            </w:r>
          </w:p>
          <w:p w14:paraId="1084FFB4" w14:textId="77777777" w:rsidR="000722BD" w:rsidRPr="00E66992" w:rsidRDefault="000722BD" w:rsidP="000722BD">
            <w:pPr>
              <w:adjustRightInd w:val="0"/>
              <w:spacing w:after="0" w:line="240" w:lineRule="auto"/>
              <w:rPr>
                <w:rFonts w:ascii="Times New Roman" w:hAnsi="Times New Roman"/>
                <w:color w:val="000000"/>
                <w:sz w:val="23"/>
                <w:szCs w:val="23"/>
                <w:lang w:val="ru-RU" w:eastAsia="en-US"/>
              </w:rPr>
            </w:pPr>
            <w:r w:rsidRPr="00E66992">
              <w:rPr>
                <w:rFonts w:ascii="Times New Roman" w:hAnsi="Times New Roman"/>
                <w:color w:val="000000"/>
                <w:sz w:val="23"/>
                <w:szCs w:val="23"/>
                <w:lang w:val="ru-RU" w:eastAsia="en-US"/>
              </w:rPr>
              <w:t xml:space="preserve">Основные понятия и законы гидродинамики: средняя скорость потока, расход жидкости, уравнение неразрывности, уравнение Бернулли. </w:t>
            </w:r>
          </w:p>
          <w:p w14:paraId="3A204228" w14:textId="5952599B" w:rsidR="000722BD" w:rsidRPr="000722BD" w:rsidRDefault="000722BD" w:rsidP="000722BD">
            <w:pPr>
              <w:spacing w:after="0" w:line="240" w:lineRule="auto"/>
              <w:ind w:left="57" w:right="57"/>
              <w:rPr>
                <w:rFonts w:ascii="Times New Roman" w:hAnsi="Times New Roman"/>
                <w:b/>
                <w:bCs/>
                <w:lang w:val="ru-RU" w:eastAsia="en-US"/>
              </w:rPr>
            </w:pPr>
            <w:r w:rsidRPr="000722BD">
              <w:rPr>
                <w:rFonts w:ascii="Times New Roman" w:hAnsi="Times New Roman"/>
                <w:color w:val="000000"/>
                <w:sz w:val="23"/>
                <w:szCs w:val="23"/>
                <w:lang w:val="ru-RU" w:eastAsia="en-US"/>
              </w:rPr>
              <w:t>Режимы течения жидкости, гидравлические сопротивления, потери давления в гидросистемах</w:t>
            </w:r>
          </w:p>
        </w:tc>
        <w:tc>
          <w:tcPr>
            <w:tcW w:w="1203" w:type="dxa"/>
          </w:tcPr>
          <w:p w14:paraId="0296D3DF" w14:textId="19329A2D" w:rsidR="000722BD" w:rsidRPr="000722BD" w:rsidRDefault="000722BD" w:rsidP="00E3728F">
            <w:pPr>
              <w:spacing w:after="0" w:line="240" w:lineRule="auto"/>
              <w:ind w:left="57" w:right="57"/>
              <w:jc w:val="center"/>
              <w:rPr>
                <w:rFonts w:ascii="Times New Roman" w:hAnsi="Times New Roman"/>
                <w:lang w:val="ru-RU" w:eastAsia="en-US"/>
              </w:rPr>
            </w:pPr>
            <w:r w:rsidRPr="000722BD">
              <w:rPr>
                <w:rFonts w:ascii="Times New Roman" w:hAnsi="Times New Roman"/>
                <w:lang w:val="ru-RU" w:eastAsia="en-US"/>
              </w:rPr>
              <w:t>2</w:t>
            </w:r>
          </w:p>
        </w:tc>
        <w:tc>
          <w:tcPr>
            <w:tcW w:w="1632" w:type="dxa"/>
          </w:tcPr>
          <w:p w14:paraId="6F4AD598" w14:textId="7B31C8AB" w:rsidR="000722BD" w:rsidRPr="000722BD" w:rsidRDefault="000722BD" w:rsidP="00E3728F">
            <w:pPr>
              <w:spacing w:after="0" w:line="240" w:lineRule="auto"/>
              <w:ind w:left="57" w:right="57"/>
              <w:rPr>
                <w:rFonts w:ascii="Times New Roman" w:hAnsi="Times New Roman"/>
                <w:lang w:val="ru-RU" w:eastAsia="en-US"/>
              </w:rPr>
            </w:pPr>
            <w:r w:rsidRPr="00C877CA">
              <w:rPr>
                <w:rFonts w:ascii="Times New Roman" w:hAnsi="Times New Roman"/>
                <w:b/>
                <w:lang w:eastAsia="en-US"/>
              </w:rPr>
              <w:t>очный</w:t>
            </w:r>
          </w:p>
        </w:tc>
        <w:tc>
          <w:tcPr>
            <w:tcW w:w="1701" w:type="dxa"/>
            <w:vMerge/>
          </w:tcPr>
          <w:p w14:paraId="24F12248" w14:textId="77777777" w:rsidR="000722BD" w:rsidRPr="007E1CA2" w:rsidRDefault="000722BD" w:rsidP="00CF09DC">
            <w:pPr>
              <w:spacing w:after="0" w:line="240" w:lineRule="auto"/>
              <w:jc w:val="center"/>
              <w:rPr>
                <w:rFonts w:ascii="Times New Roman" w:hAnsi="Times New Roman"/>
                <w:sz w:val="20"/>
                <w:szCs w:val="20"/>
                <w:lang w:val="ru-RU" w:eastAsia="ru-RU"/>
              </w:rPr>
            </w:pPr>
          </w:p>
        </w:tc>
      </w:tr>
      <w:tr w:rsidR="00E3728F" w:rsidRPr="00C877CA" w14:paraId="213A73D8" w14:textId="77777777" w:rsidTr="004E673D">
        <w:trPr>
          <w:trHeight w:val="295"/>
        </w:trPr>
        <w:tc>
          <w:tcPr>
            <w:tcW w:w="2991" w:type="dxa"/>
            <w:vMerge/>
          </w:tcPr>
          <w:p w14:paraId="1CC74FA8" w14:textId="77777777" w:rsidR="00E3728F" w:rsidRPr="000722BD" w:rsidRDefault="00E3728F" w:rsidP="00E3728F">
            <w:pPr>
              <w:spacing w:after="0" w:line="240" w:lineRule="auto"/>
              <w:ind w:left="57" w:right="57"/>
              <w:rPr>
                <w:rFonts w:ascii="Times New Roman" w:hAnsi="Times New Roman"/>
                <w:lang w:val="ru-RU" w:eastAsia="en-US"/>
              </w:rPr>
            </w:pPr>
          </w:p>
        </w:tc>
        <w:tc>
          <w:tcPr>
            <w:tcW w:w="7796" w:type="dxa"/>
          </w:tcPr>
          <w:p w14:paraId="254798FB" w14:textId="6D81BED6" w:rsidR="00E3728F" w:rsidRPr="00C877CA" w:rsidRDefault="00E3728F" w:rsidP="00E3728F">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занятий</w:t>
            </w:r>
          </w:p>
        </w:tc>
        <w:tc>
          <w:tcPr>
            <w:tcW w:w="1203" w:type="dxa"/>
          </w:tcPr>
          <w:p w14:paraId="46C48A75" w14:textId="4EAB358F" w:rsidR="00E3728F" w:rsidRPr="000722BD" w:rsidRDefault="000722BD" w:rsidP="00E3728F">
            <w:pPr>
              <w:spacing w:after="0" w:line="240" w:lineRule="auto"/>
              <w:ind w:left="57" w:right="57"/>
              <w:rPr>
                <w:rFonts w:ascii="Times New Roman" w:hAnsi="Times New Roman"/>
                <w:lang w:val="ru-RU" w:eastAsia="en-US"/>
              </w:rPr>
            </w:pPr>
            <w:r>
              <w:rPr>
                <w:rFonts w:ascii="Times New Roman" w:hAnsi="Times New Roman"/>
                <w:lang w:val="ru-RU" w:eastAsia="en-US"/>
              </w:rPr>
              <w:t>2</w:t>
            </w:r>
          </w:p>
        </w:tc>
        <w:tc>
          <w:tcPr>
            <w:tcW w:w="1632" w:type="dxa"/>
          </w:tcPr>
          <w:p w14:paraId="7D0089F6" w14:textId="77777777" w:rsidR="00E3728F" w:rsidRPr="00C877CA" w:rsidRDefault="00E3728F" w:rsidP="00E3728F">
            <w:pPr>
              <w:spacing w:after="0" w:line="240" w:lineRule="auto"/>
              <w:ind w:left="57" w:right="57"/>
              <w:rPr>
                <w:rFonts w:ascii="Times New Roman" w:hAnsi="Times New Roman"/>
                <w:lang w:eastAsia="en-US"/>
              </w:rPr>
            </w:pPr>
          </w:p>
        </w:tc>
        <w:tc>
          <w:tcPr>
            <w:tcW w:w="1701" w:type="dxa"/>
            <w:vMerge/>
          </w:tcPr>
          <w:p w14:paraId="18B98BF2" w14:textId="77777777" w:rsidR="00E3728F" w:rsidRPr="007E1CA2" w:rsidRDefault="00E3728F" w:rsidP="00E3728F">
            <w:pPr>
              <w:spacing w:after="0" w:line="240" w:lineRule="auto"/>
              <w:ind w:left="57" w:right="57"/>
              <w:jc w:val="center"/>
              <w:rPr>
                <w:rFonts w:ascii="Times New Roman" w:hAnsi="Times New Roman"/>
                <w:sz w:val="20"/>
                <w:szCs w:val="20"/>
                <w:lang w:eastAsia="en-US"/>
              </w:rPr>
            </w:pPr>
          </w:p>
        </w:tc>
      </w:tr>
      <w:tr w:rsidR="000722BD" w:rsidRPr="00C877CA" w14:paraId="43EF32A1" w14:textId="77777777" w:rsidTr="000722BD">
        <w:trPr>
          <w:trHeight w:val="192"/>
        </w:trPr>
        <w:tc>
          <w:tcPr>
            <w:tcW w:w="2991" w:type="dxa"/>
            <w:vMerge/>
          </w:tcPr>
          <w:p w14:paraId="5A7AF065" w14:textId="77777777" w:rsidR="000722BD" w:rsidRPr="00C877CA" w:rsidRDefault="000722BD" w:rsidP="00E3728F">
            <w:pPr>
              <w:spacing w:after="0" w:line="240" w:lineRule="auto"/>
              <w:ind w:left="57" w:right="57"/>
              <w:rPr>
                <w:rFonts w:ascii="Times New Roman" w:hAnsi="Times New Roman"/>
                <w:lang w:eastAsia="en-US"/>
              </w:rPr>
            </w:pPr>
          </w:p>
        </w:tc>
        <w:tc>
          <w:tcPr>
            <w:tcW w:w="7796" w:type="dxa"/>
          </w:tcPr>
          <w:p w14:paraId="3965451C" w14:textId="6FC2B2C7" w:rsidR="000722BD" w:rsidRPr="00C877CA" w:rsidRDefault="00E66992" w:rsidP="00E3728F">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3: </w:t>
            </w:r>
            <w:r w:rsidR="000722BD" w:rsidRPr="000722BD">
              <w:rPr>
                <w:rFonts w:ascii="Times New Roman" w:hAnsi="Times New Roman"/>
                <w:lang w:val="ru-RU" w:eastAsia="en-US"/>
              </w:rPr>
              <w:t>Расчет скорости и времени хода гидроцилиндра</w:t>
            </w:r>
          </w:p>
        </w:tc>
        <w:tc>
          <w:tcPr>
            <w:tcW w:w="1203" w:type="dxa"/>
          </w:tcPr>
          <w:p w14:paraId="7D1904A8" w14:textId="7B54EFAA" w:rsidR="000722BD" w:rsidRPr="000722BD" w:rsidRDefault="000722BD" w:rsidP="000722BD">
            <w:pPr>
              <w:spacing w:after="0" w:line="240" w:lineRule="auto"/>
              <w:ind w:left="57" w:right="57"/>
              <w:rPr>
                <w:rFonts w:ascii="Times New Roman" w:hAnsi="Times New Roman"/>
                <w:i/>
                <w:lang w:val="ru-RU" w:eastAsia="en-US"/>
              </w:rPr>
            </w:pPr>
            <w:r w:rsidRPr="00C877CA">
              <w:rPr>
                <w:rFonts w:ascii="Times New Roman" w:hAnsi="Times New Roman"/>
                <w:i/>
                <w:lang w:eastAsia="en-US"/>
              </w:rPr>
              <w:t>2</w:t>
            </w:r>
          </w:p>
        </w:tc>
        <w:tc>
          <w:tcPr>
            <w:tcW w:w="1632" w:type="dxa"/>
          </w:tcPr>
          <w:p w14:paraId="43D497CB" w14:textId="77777777" w:rsidR="000722BD" w:rsidRPr="00C877CA" w:rsidRDefault="000722BD" w:rsidP="00E3728F">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4DD01CD7" w14:textId="77777777" w:rsidR="000722BD" w:rsidRPr="007E1CA2" w:rsidRDefault="000722BD" w:rsidP="00E3728F">
            <w:pPr>
              <w:spacing w:after="0" w:line="240" w:lineRule="auto"/>
              <w:ind w:left="57" w:right="57"/>
              <w:jc w:val="center"/>
              <w:rPr>
                <w:rFonts w:ascii="Times New Roman" w:hAnsi="Times New Roman"/>
                <w:sz w:val="20"/>
                <w:szCs w:val="20"/>
                <w:lang w:eastAsia="en-US"/>
              </w:rPr>
            </w:pPr>
          </w:p>
        </w:tc>
      </w:tr>
      <w:tr w:rsidR="00934A7E" w:rsidRPr="00C877CA" w14:paraId="4FB140E6" w14:textId="77777777" w:rsidTr="00934A7E">
        <w:trPr>
          <w:trHeight w:val="206"/>
        </w:trPr>
        <w:tc>
          <w:tcPr>
            <w:tcW w:w="2991" w:type="dxa"/>
            <w:vMerge w:val="restart"/>
          </w:tcPr>
          <w:p w14:paraId="356EF0DF" w14:textId="01AF3C20" w:rsidR="00934A7E" w:rsidRPr="009034C2" w:rsidRDefault="00934A7E" w:rsidP="00E3728F">
            <w:pPr>
              <w:spacing w:after="0" w:line="240" w:lineRule="auto"/>
              <w:ind w:left="57" w:right="57"/>
              <w:rPr>
                <w:rFonts w:ascii="Times New Roman" w:hAnsi="Times New Roman"/>
                <w:lang w:eastAsia="en-US"/>
              </w:rPr>
            </w:pPr>
            <w:r w:rsidRPr="009034C2">
              <w:rPr>
                <w:rFonts w:ascii="Times New Roman" w:hAnsi="Times New Roman"/>
                <w:lang w:val="ru-RU" w:eastAsia="ru-RU"/>
              </w:rPr>
              <w:t>Тема 3.2 Элементная база гидроприводов</w:t>
            </w:r>
          </w:p>
        </w:tc>
        <w:tc>
          <w:tcPr>
            <w:tcW w:w="7796" w:type="dxa"/>
          </w:tcPr>
          <w:p w14:paraId="7C1B5E25" w14:textId="77777777" w:rsidR="00934A7E" w:rsidRPr="00C877CA" w:rsidRDefault="00934A7E" w:rsidP="00E3728F">
            <w:pPr>
              <w:spacing w:after="0" w:line="240" w:lineRule="auto"/>
              <w:ind w:left="57" w:right="57"/>
              <w:rPr>
                <w:rFonts w:ascii="Times New Roman" w:hAnsi="Times New Roman"/>
                <w:bCs/>
                <w:lang w:eastAsia="en-US"/>
              </w:rPr>
            </w:pPr>
            <w:r w:rsidRPr="00C877CA">
              <w:rPr>
                <w:rFonts w:ascii="Times New Roman" w:hAnsi="Times New Roman"/>
                <w:b/>
                <w:bCs/>
                <w:lang w:eastAsia="en-US"/>
              </w:rPr>
              <w:t>Содержание учебного материала</w:t>
            </w:r>
          </w:p>
        </w:tc>
        <w:tc>
          <w:tcPr>
            <w:tcW w:w="1203" w:type="dxa"/>
          </w:tcPr>
          <w:p w14:paraId="40F7A80E" w14:textId="77A26F37" w:rsidR="00934A7E" w:rsidRPr="000722BD" w:rsidRDefault="00934A7E" w:rsidP="00E3728F">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6</w:t>
            </w:r>
            <w:r>
              <w:rPr>
                <w:rFonts w:ascii="Times New Roman" w:hAnsi="Times New Roman"/>
                <w:b/>
                <w:bCs/>
                <w:lang w:val="ru-RU" w:eastAsia="en-US"/>
              </w:rPr>
              <w:t>/4</w:t>
            </w:r>
          </w:p>
        </w:tc>
        <w:tc>
          <w:tcPr>
            <w:tcW w:w="1632" w:type="dxa"/>
          </w:tcPr>
          <w:p w14:paraId="77F6E93D" w14:textId="77777777" w:rsidR="00934A7E" w:rsidRPr="00C877CA" w:rsidRDefault="00934A7E" w:rsidP="00E3728F">
            <w:pPr>
              <w:spacing w:after="0" w:line="240" w:lineRule="auto"/>
              <w:ind w:left="57" w:right="57"/>
              <w:rPr>
                <w:rFonts w:ascii="Times New Roman" w:hAnsi="Times New Roman"/>
                <w:lang w:eastAsia="en-US"/>
              </w:rPr>
            </w:pPr>
          </w:p>
        </w:tc>
        <w:tc>
          <w:tcPr>
            <w:tcW w:w="1701" w:type="dxa"/>
            <w:vMerge w:val="restart"/>
          </w:tcPr>
          <w:p w14:paraId="218FD28E"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ОК 07 , ОК 08 </w:t>
            </w:r>
          </w:p>
          <w:p w14:paraId="258D50AD"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ПК 1.4 , </w:t>
            </w:r>
          </w:p>
          <w:p w14:paraId="395CD471"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394EB37D"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1B48A458"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4CD586F4" w14:textId="77777777" w:rsidR="00934A7E" w:rsidRPr="007E1CA2" w:rsidRDefault="00934A7E" w:rsidP="00CF09DC">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36A72751" w14:textId="77777777" w:rsidR="00934A7E" w:rsidRPr="00345178" w:rsidRDefault="00934A7E" w:rsidP="00CF09DC">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37462792" w14:textId="77777777" w:rsidR="00934A7E" w:rsidRPr="007E1CA2" w:rsidRDefault="00934A7E" w:rsidP="00CF09DC">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3C52CDE3" w14:textId="1968D459" w:rsidR="00934A7E" w:rsidRPr="007E1CA2" w:rsidRDefault="00934A7E" w:rsidP="00CF09DC">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9034C2" w:rsidRPr="00C877CA" w14:paraId="1CB0E96C" w14:textId="77777777" w:rsidTr="004E673D">
        <w:trPr>
          <w:trHeight w:val="261"/>
        </w:trPr>
        <w:tc>
          <w:tcPr>
            <w:tcW w:w="2991" w:type="dxa"/>
            <w:vMerge/>
          </w:tcPr>
          <w:p w14:paraId="7BDDBA3C" w14:textId="77777777" w:rsidR="009034C2" w:rsidRPr="00345178" w:rsidRDefault="009034C2" w:rsidP="009034C2">
            <w:pPr>
              <w:spacing w:after="0" w:line="240" w:lineRule="auto"/>
              <w:ind w:left="57" w:right="57"/>
              <w:rPr>
                <w:rFonts w:ascii="Times New Roman" w:hAnsi="Times New Roman"/>
                <w:lang w:val="ru-RU" w:eastAsia="ru-RU"/>
              </w:rPr>
            </w:pPr>
          </w:p>
        </w:tc>
        <w:tc>
          <w:tcPr>
            <w:tcW w:w="7796" w:type="dxa"/>
          </w:tcPr>
          <w:p w14:paraId="31401F3A" w14:textId="77777777" w:rsidR="009034C2" w:rsidRPr="009034C2" w:rsidRDefault="009034C2" w:rsidP="009034C2">
            <w:pPr>
              <w:adjustRightInd w:val="0"/>
              <w:spacing w:after="0" w:line="240" w:lineRule="auto"/>
              <w:rPr>
                <w:rFonts w:ascii="Times New Roman" w:hAnsi="Times New Roman"/>
                <w:bCs/>
                <w:color w:val="000000"/>
                <w:sz w:val="24"/>
                <w:szCs w:val="24"/>
                <w:lang w:val="ru-RU"/>
              </w:rPr>
            </w:pPr>
            <w:r w:rsidRPr="009034C2">
              <w:rPr>
                <w:rFonts w:ascii="Times New Roman" w:hAnsi="Times New Roman"/>
                <w:color w:val="000000"/>
                <w:sz w:val="23"/>
                <w:szCs w:val="23"/>
                <w:lang w:val="ru-RU"/>
              </w:rPr>
              <w:t xml:space="preserve">Энергообеспечивающая подсистема. Маслостанции. Назначение, классификация и конструкции входящих в них устройств: насосы, фильтры, клапаны, баки, трубопроводы. </w:t>
            </w:r>
          </w:p>
          <w:p w14:paraId="03FAC8D1" w14:textId="77777777" w:rsidR="009034C2" w:rsidRPr="009034C2" w:rsidRDefault="009034C2" w:rsidP="009034C2">
            <w:pPr>
              <w:adjustRightInd w:val="0"/>
              <w:spacing w:after="0" w:line="240" w:lineRule="auto"/>
              <w:rPr>
                <w:rFonts w:ascii="Times New Roman" w:hAnsi="Times New Roman"/>
                <w:bCs/>
                <w:color w:val="000000"/>
                <w:sz w:val="24"/>
                <w:szCs w:val="24"/>
                <w:lang w:val="ru-RU"/>
              </w:rPr>
            </w:pPr>
            <w:r w:rsidRPr="009034C2">
              <w:rPr>
                <w:rFonts w:ascii="Times New Roman" w:hAnsi="Times New Roman"/>
                <w:color w:val="000000"/>
                <w:sz w:val="23"/>
                <w:szCs w:val="23"/>
                <w:lang w:val="ru-RU"/>
              </w:rPr>
              <w:t xml:space="preserve">Исполнительная подсистема. Типы, конструкции и принцип действия гидравлических исполнительных механизмов (ИМ): цилиндры, неполноповоротные двигатели, моторы. Мощность привода. </w:t>
            </w:r>
          </w:p>
          <w:p w14:paraId="46F6BE1C" w14:textId="77777777" w:rsidR="009034C2" w:rsidRPr="009034C2" w:rsidRDefault="009034C2" w:rsidP="009034C2">
            <w:pPr>
              <w:adjustRightInd w:val="0"/>
              <w:spacing w:after="0" w:line="240" w:lineRule="auto"/>
              <w:rPr>
                <w:rFonts w:ascii="Times New Roman" w:hAnsi="Times New Roman"/>
                <w:bCs/>
                <w:color w:val="000000"/>
                <w:sz w:val="24"/>
                <w:szCs w:val="24"/>
                <w:lang w:val="ru-RU"/>
              </w:rPr>
            </w:pPr>
            <w:r w:rsidRPr="009034C2">
              <w:rPr>
                <w:rFonts w:ascii="Times New Roman" w:hAnsi="Times New Roman"/>
                <w:color w:val="000000"/>
                <w:sz w:val="23"/>
                <w:szCs w:val="23"/>
                <w:lang w:val="ru-RU"/>
              </w:rPr>
              <w:t xml:space="preserve">Направляющая и регулирующая подсистема. Типы, конструкции и принцип действия гидравлических распределителей </w:t>
            </w:r>
          </w:p>
          <w:p w14:paraId="043E79D3" w14:textId="02E81D41" w:rsidR="009034C2" w:rsidRPr="009034C2" w:rsidRDefault="009034C2" w:rsidP="009034C2">
            <w:pPr>
              <w:spacing w:after="0" w:line="240" w:lineRule="auto"/>
              <w:ind w:left="57" w:right="57"/>
              <w:rPr>
                <w:rFonts w:ascii="Times New Roman" w:hAnsi="Times New Roman"/>
                <w:b/>
                <w:bCs/>
                <w:lang w:val="ru-RU" w:eastAsia="en-US"/>
              </w:rPr>
            </w:pPr>
            <w:r w:rsidRPr="009034C2">
              <w:rPr>
                <w:rFonts w:ascii="Times New Roman" w:hAnsi="Times New Roman"/>
                <w:color w:val="000000"/>
                <w:sz w:val="23"/>
                <w:szCs w:val="23"/>
                <w:lang w:val="ru-RU"/>
              </w:rPr>
              <w:t>Обратные клапаны, гидрозамки, дроссели, регуляторы расхода, делители потока, клапаны давления, клапаны последовательности</w:t>
            </w:r>
          </w:p>
        </w:tc>
        <w:tc>
          <w:tcPr>
            <w:tcW w:w="1203" w:type="dxa"/>
          </w:tcPr>
          <w:p w14:paraId="6BD44806" w14:textId="1DB6FB5D" w:rsidR="009034C2" w:rsidRPr="000722BD" w:rsidRDefault="009034C2" w:rsidP="009034C2">
            <w:pPr>
              <w:spacing w:after="0" w:line="240" w:lineRule="auto"/>
              <w:ind w:left="57" w:right="57"/>
              <w:jc w:val="center"/>
              <w:rPr>
                <w:rFonts w:ascii="Times New Roman" w:hAnsi="Times New Roman"/>
                <w:lang w:val="ru-RU" w:eastAsia="en-US"/>
              </w:rPr>
            </w:pPr>
            <w:r w:rsidRPr="000722BD">
              <w:rPr>
                <w:rFonts w:ascii="Times New Roman" w:hAnsi="Times New Roman"/>
                <w:lang w:val="ru-RU" w:eastAsia="en-US"/>
              </w:rPr>
              <w:t>2</w:t>
            </w:r>
          </w:p>
        </w:tc>
        <w:tc>
          <w:tcPr>
            <w:tcW w:w="1632" w:type="dxa"/>
          </w:tcPr>
          <w:p w14:paraId="49DC0D1C" w14:textId="39B7E5BC" w:rsidR="009034C2" w:rsidRPr="00C877CA" w:rsidRDefault="001C5FF0" w:rsidP="009034C2">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19EFB9A0" w14:textId="77777777" w:rsidR="009034C2" w:rsidRPr="007E1CA2" w:rsidRDefault="009034C2" w:rsidP="009034C2">
            <w:pPr>
              <w:spacing w:after="0" w:line="240" w:lineRule="auto"/>
              <w:jc w:val="center"/>
              <w:rPr>
                <w:rFonts w:ascii="Times New Roman" w:hAnsi="Times New Roman"/>
                <w:sz w:val="20"/>
                <w:szCs w:val="20"/>
                <w:lang w:eastAsia="ru-RU"/>
              </w:rPr>
            </w:pPr>
          </w:p>
        </w:tc>
      </w:tr>
      <w:tr w:rsidR="009034C2" w:rsidRPr="00C877CA" w14:paraId="4D5D80AE" w14:textId="77777777" w:rsidTr="004E673D">
        <w:trPr>
          <w:trHeight w:val="295"/>
        </w:trPr>
        <w:tc>
          <w:tcPr>
            <w:tcW w:w="2991" w:type="dxa"/>
            <w:vMerge/>
          </w:tcPr>
          <w:p w14:paraId="5E13A3AD" w14:textId="77777777" w:rsidR="009034C2" w:rsidRPr="00C877CA" w:rsidRDefault="009034C2" w:rsidP="009034C2">
            <w:pPr>
              <w:spacing w:after="0" w:line="240" w:lineRule="auto"/>
              <w:ind w:left="57" w:right="57"/>
              <w:rPr>
                <w:rFonts w:ascii="Times New Roman" w:hAnsi="Times New Roman"/>
                <w:lang w:eastAsia="en-US"/>
              </w:rPr>
            </w:pPr>
          </w:p>
        </w:tc>
        <w:tc>
          <w:tcPr>
            <w:tcW w:w="7796" w:type="dxa"/>
          </w:tcPr>
          <w:p w14:paraId="327B01CF" w14:textId="77777777" w:rsidR="009034C2" w:rsidRPr="00C877CA" w:rsidRDefault="009034C2" w:rsidP="009034C2">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и лабораторных занятий</w:t>
            </w:r>
          </w:p>
        </w:tc>
        <w:tc>
          <w:tcPr>
            <w:tcW w:w="1203" w:type="dxa"/>
          </w:tcPr>
          <w:p w14:paraId="3401337F" w14:textId="1DF80314" w:rsidR="009034C2" w:rsidRPr="009034C2" w:rsidRDefault="009034C2" w:rsidP="009034C2">
            <w:pPr>
              <w:spacing w:after="0" w:line="240" w:lineRule="auto"/>
              <w:ind w:left="57" w:right="57"/>
              <w:rPr>
                <w:rFonts w:ascii="Times New Roman" w:hAnsi="Times New Roman"/>
                <w:lang w:val="ru-RU" w:eastAsia="en-US"/>
              </w:rPr>
            </w:pPr>
            <w:r>
              <w:rPr>
                <w:rFonts w:ascii="Times New Roman" w:hAnsi="Times New Roman"/>
                <w:lang w:val="ru-RU" w:eastAsia="en-US"/>
              </w:rPr>
              <w:t>4</w:t>
            </w:r>
          </w:p>
        </w:tc>
        <w:tc>
          <w:tcPr>
            <w:tcW w:w="1632" w:type="dxa"/>
          </w:tcPr>
          <w:p w14:paraId="2D216C0D" w14:textId="77777777" w:rsidR="009034C2" w:rsidRPr="00C877CA" w:rsidRDefault="009034C2" w:rsidP="009034C2">
            <w:pPr>
              <w:spacing w:after="0" w:line="240" w:lineRule="auto"/>
              <w:ind w:left="57" w:right="57"/>
              <w:rPr>
                <w:rFonts w:ascii="Times New Roman" w:hAnsi="Times New Roman"/>
                <w:lang w:eastAsia="en-US"/>
              </w:rPr>
            </w:pPr>
          </w:p>
        </w:tc>
        <w:tc>
          <w:tcPr>
            <w:tcW w:w="1701" w:type="dxa"/>
            <w:vMerge/>
          </w:tcPr>
          <w:p w14:paraId="763AEB30" w14:textId="77777777" w:rsidR="009034C2" w:rsidRPr="007E1CA2" w:rsidRDefault="009034C2" w:rsidP="009034C2">
            <w:pPr>
              <w:spacing w:after="0" w:line="240" w:lineRule="auto"/>
              <w:ind w:left="57" w:right="57"/>
              <w:jc w:val="center"/>
              <w:rPr>
                <w:rFonts w:ascii="Times New Roman" w:hAnsi="Times New Roman"/>
                <w:sz w:val="20"/>
                <w:szCs w:val="20"/>
                <w:lang w:eastAsia="en-US"/>
              </w:rPr>
            </w:pPr>
          </w:p>
        </w:tc>
      </w:tr>
      <w:tr w:rsidR="009034C2" w:rsidRPr="00C877CA" w14:paraId="3D380D2D" w14:textId="77777777" w:rsidTr="004E673D">
        <w:trPr>
          <w:trHeight w:val="295"/>
        </w:trPr>
        <w:tc>
          <w:tcPr>
            <w:tcW w:w="2991" w:type="dxa"/>
            <w:vMerge/>
          </w:tcPr>
          <w:p w14:paraId="171E70F3" w14:textId="77777777" w:rsidR="009034C2" w:rsidRPr="00C877CA" w:rsidRDefault="009034C2" w:rsidP="009034C2">
            <w:pPr>
              <w:spacing w:after="0" w:line="240" w:lineRule="auto"/>
              <w:ind w:left="57" w:right="57"/>
              <w:rPr>
                <w:rFonts w:ascii="Times New Roman" w:hAnsi="Times New Roman"/>
                <w:lang w:eastAsia="en-US"/>
              </w:rPr>
            </w:pPr>
          </w:p>
        </w:tc>
        <w:tc>
          <w:tcPr>
            <w:tcW w:w="7796" w:type="dxa"/>
          </w:tcPr>
          <w:p w14:paraId="05DFD6AC" w14:textId="1D1CA8C0" w:rsidR="009034C2" w:rsidRPr="00C877CA" w:rsidRDefault="009034C2" w:rsidP="009034C2">
            <w:pPr>
              <w:spacing w:after="0" w:line="240" w:lineRule="auto"/>
              <w:ind w:left="57" w:right="57"/>
              <w:rPr>
                <w:rFonts w:ascii="Times New Roman" w:hAnsi="Times New Roman"/>
                <w:lang w:val="ru-RU" w:eastAsia="en-US"/>
              </w:rPr>
            </w:pPr>
            <w:r w:rsidRPr="009034C2">
              <w:rPr>
                <w:rFonts w:ascii="Times New Roman" w:hAnsi="Times New Roman"/>
                <w:color w:val="000000"/>
                <w:sz w:val="23"/>
                <w:szCs w:val="23"/>
                <w:lang w:val="ru-RU"/>
              </w:rPr>
              <w:t>Практическое занятие</w:t>
            </w:r>
            <w:r w:rsidR="00E66992">
              <w:rPr>
                <w:rFonts w:ascii="Times New Roman" w:hAnsi="Times New Roman"/>
                <w:color w:val="000000"/>
                <w:sz w:val="23"/>
                <w:szCs w:val="23"/>
                <w:lang w:val="ru-RU"/>
              </w:rPr>
              <w:t xml:space="preserve"> 4</w:t>
            </w:r>
            <w:r w:rsidRPr="009034C2">
              <w:rPr>
                <w:rFonts w:ascii="Times New Roman" w:hAnsi="Times New Roman"/>
                <w:color w:val="000000"/>
                <w:sz w:val="23"/>
                <w:szCs w:val="23"/>
                <w:lang w:val="ru-RU"/>
              </w:rPr>
              <w:t>: Расчет гидроцилиндров Экспериментальное определение значения давления в гидросистемах</w:t>
            </w:r>
          </w:p>
        </w:tc>
        <w:tc>
          <w:tcPr>
            <w:tcW w:w="1203" w:type="dxa"/>
          </w:tcPr>
          <w:p w14:paraId="773B4764" w14:textId="77777777" w:rsidR="009034C2" w:rsidRPr="00C877CA" w:rsidRDefault="009034C2" w:rsidP="009034C2">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382ECF66" w14:textId="77777777" w:rsidR="009034C2" w:rsidRPr="00C877CA" w:rsidRDefault="009034C2" w:rsidP="009034C2">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76D7507F" w14:textId="77777777" w:rsidR="009034C2" w:rsidRPr="007E1CA2" w:rsidRDefault="009034C2" w:rsidP="009034C2">
            <w:pPr>
              <w:spacing w:after="0" w:line="240" w:lineRule="auto"/>
              <w:ind w:left="57" w:right="57"/>
              <w:jc w:val="center"/>
              <w:rPr>
                <w:rFonts w:ascii="Times New Roman" w:hAnsi="Times New Roman"/>
                <w:sz w:val="20"/>
                <w:szCs w:val="20"/>
                <w:lang w:eastAsia="en-US"/>
              </w:rPr>
            </w:pPr>
          </w:p>
        </w:tc>
      </w:tr>
      <w:tr w:rsidR="009034C2" w:rsidRPr="00C877CA" w14:paraId="0F49114E" w14:textId="77777777" w:rsidTr="009034C2">
        <w:trPr>
          <w:trHeight w:val="322"/>
        </w:trPr>
        <w:tc>
          <w:tcPr>
            <w:tcW w:w="2991" w:type="dxa"/>
            <w:vMerge/>
          </w:tcPr>
          <w:p w14:paraId="2A5E46B3" w14:textId="77777777" w:rsidR="009034C2" w:rsidRPr="00C877CA" w:rsidRDefault="009034C2" w:rsidP="009034C2">
            <w:pPr>
              <w:spacing w:after="0" w:line="240" w:lineRule="auto"/>
              <w:ind w:left="57" w:right="57"/>
              <w:rPr>
                <w:rFonts w:ascii="Times New Roman" w:hAnsi="Times New Roman"/>
                <w:lang w:eastAsia="en-US"/>
              </w:rPr>
            </w:pPr>
          </w:p>
        </w:tc>
        <w:tc>
          <w:tcPr>
            <w:tcW w:w="7796" w:type="dxa"/>
          </w:tcPr>
          <w:p w14:paraId="7DCB0236" w14:textId="7E116F50" w:rsidR="009034C2" w:rsidRPr="00C877CA" w:rsidRDefault="009034C2" w:rsidP="009034C2">
            <w:pPr>
              <w:spacing w:after="0" w:line="240" w:lineRule="auto"/>
              <w:ind w:left="57" w:right="57"/>
              <w:rPr>
                <w:rFonts w:ascii="Times New Roman" w:hAnsi="Times New Roman"/>
                <w:lang w:val="ru-RU" w:eastAsia="en-US"/>
              </w:rPr>
            </w:pPr>
            <w:r w:rsidRPr="009034C2">
              <w:rPr>
                <w:rFonts w:ascii="Times New Roman" w:hAnsi="Times New Roman"/>
                <w:color w:val="000000"/>
                <w:sz w:val="23"/>
                <w:szCs w:val="23"/>
                <w:lang w:val="ru-RU"/>
              </w:rPr>
              <w:t>Лабораторное занятие</w:t>
            </w:r>
            <w:r w:rsidR="00E66992">
              <w:rPr>
                <w:rFonts w:ascii="Times New Roman" w:hAnsi="Times New Roman"/>
                <w:color w:val="000000"/>
                <w:sz w:val="23"/>
                <w:szCs w:val="23"/>
                <w:lang w:val="ru-RU"/>
              </w:rPr>
              <w:t xml:space="preserve"> 5</w:t>
            </w:r>
            <w:r w:rsidRPr="009034C2">
              <w:rPr>
                <w:rFonts w:ascii="Times New Roman" w:hAnsi="Times New Roman"/>
                <w:color w:val="000000"/>
                <w:sz w:val="23"/>
                <w:szCs w:val="23"/>
                <w:lang w:val="ru-RU"/>
              </w:rPr>
              <w:t xml:space="preserve">: Снятие характеристик объемного гидронасоса </w:t>
            </w:r>
          </w:p>
        </w:tc>
        <w:tc>
          <w:tcPr>
            <w:tcW w:w="1203" w:type="dxa"/>
          </w:tcPr>
          <w:p w14:paraId="7020D2DE" w14:textId="77777777" w:rsidR="009034C2" w:rsidRPr="00C877CA" w:rsidRDefault="009034C2" w:rsidP="009034C2">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3646753A" w14:textId="77777777" w:rsidR="009034C2" w:rsidRPr="00C877CA" w:rsidRDefault="009034C2" w:rsidP="009034C2">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480BFF2C" w14:textId="77777777" w:rsidR="009034C2" w:rsidRPr="007E1CA2" w:rsidRDefault="009034C2" w:rsidP="009034C2">
            <w:pPr>
              <w:spacing w:after="0" w:line="240" w:lineRule="auto"/>
              <w:ind w:left="57" w:right="57"/>
              <w:jc w:val="center"/>
              <w:rPr>
                <w:rFonts w:ascii="Times New Roman" w:hAnsi="Times New Roman"/>
                <w:sz w:val="20"/>
                <w:szCs w:val="20"/>
                <w:lang w:eastAsia="en-US"/>
              </w:rPr>
            </w:pPr>
          </w:p>
        </w:tc>
      </w:tr>
      <w:tr w:rsidR="001C5FF0" w:rsidRPr="00C877CA" w14:paraId="1B1A5B6E" w14:textId="77777777" w:rsidTr="00960088">
        <w:trPr>
          <w:trHeight w:val="295"/>
        </w:trPr>
        <w:tc>
          <w:tcPr>
            <w:tcW w:w="10787" w:type="dxa"/>
            <w:gridSpan w:val="2"/>
          </w:tcPr>
          <w:p w14:paraId="4F3D5774" w14:textId="495FA277" w:rsidR="001C5FF0" w:rsidRPr="00C877CA" w:rsidRDefault="001C5FF0" w:rsidP="001C5FF0">
            <w:pPr>
              <w:spacing w:after="0" w:line="240" w:lineRule="auto"/>
              <w:ind w:left="57" w:right="57"/>
              <w:rPr>
                <w:rFonts w:ascii="Times New Roman" w:hAnsi="Times New Roman"/>
                <w:b/>
                <w:bCs/>
                <w:lang w:val="ru-RU" w:eastAsia="en-US"/>
              </w:rPr>
            </w:pPr>
            <w:r w:rsidRPr="001C5FF0">
              <w:rPr>
                <w:rFonts w:ascii="Times New Roman" w:hAnsi="Times New Roman"/>
                <w:b/>
                <w:bCs/>
                <w:iCs/>
                <w:lang w:val="ru-RU" w:eastAsia="ru-RU"/>
              </w:rPr>
              <w:t>Раздел 4 Релейно-контактные системы управления</w:t>
            </w:r>
          </w:p>
        </w:tc>
        <w:tc>
          <w:tcPr>
            <w:tcW w:w="1203" w:type="dxa"/>
            <w:vAlign w:val="center"/>
          </w:tcPr>
          <w:p w14:paraId="7F50D7C3" w14:textId="0F00C4B0" w:rsidR="001C5FF0" w:rsidRPr="00C877CA" w:rsidRDefault="00AB11D1" w:rsidP="001C5FF0">
            <w:pPr>
              <w:spacing w:after="0" w:line="240" w:lineRule="auto"/>
              <w:ind w:left="57" w:right="57"/>
              <w:jc w:val="center"/>
              <w:rPr>
                <w:rFonts w:ascii="Times New Roman" w:hAnsi="Times New Roman"/>
                <w:b/>
                <w:lang w:eastAsia="en-US"/>
              </w:rPr>
            </w:pPr>
            <w:r>
              <w:rPr>
                <w:rFonts w:ascii="Times New Roman" w:hAnsi="Times New Roman"/>
                <w:b/>
                <w:bCs/>
                <w:lang w:val="ru-RU" w:eastAsia="ru-RU"/>
              </w:rPr>
              <w:t>6</w:t>
            </w:r>
            <w:r w:rsidR="00F37579">
              <w:rPr>
                <w:rFonts w:ascii="Times New Roman" w:hAnsi="Times New Roman"/>
                <w:b/>
                <w:bCs/>
                <w:lang w:val="ru-RU" w:eastAsia="ru-RU"/>
              </w:rPr>
              <w:t>/</w:t>
            </w:r>
            <w:r w:rsidR="001C5FF0">
              <w:rPr>
                <w:rFonts w:ascii="Times New Roman" w:hAnsi="Times New Roman"/>
                <w:b/>
                <w:bCs/>
                <w:lang w:eastAsia="ru-RU"/>
              </w:rPr>
              <w:t>6</w:t>
            </w:r>
          </w:p>
        </w:tc>
        <w:tc>
          <w:tcPr>
            <w:tcW w:w="1632" w:type="dxa"/>
          </w:tcPr>
          <w:p w14:paraId="5B725B75" w14:textId="77777777" w:rsidR="001C5FF0" w:rsidRPr="00C877CA" w:rsidRDefault="001C5FF0" w:rsidP="001C5FF0">
            <w:pPr>
              <w:spacing w:after="0" w:line="240" w:lineRule="auto"/>
              <w:ind w:left="57" w:right="57"/>
              <w:rPr>
                <w:rFonts w:ascii="Times New Roman" w:hAnsi="Times New Roman"/>
                <w:lang w:eastAsia="en-US"/>
              </w:rPr>
            </w:pPr>
          </w:p>
        </w:tc>
        <w:tc>
          <w:tcPr>
            <w:tcW w:w="1701" w:type="dxa"/>
          </w:tcPr>
          <w:p w14:paraId="4D2B8F04" w14:textId="77777777" w:rsidR="001C5FF0" w:rsidRPr="007E1CA2" w:rsidRDefault="001C5FF0" w:rsidP="001C5FF0">
            <w:pPr>
              <w:spacing w:after="0" w:line="240" w:lineRule="auto"/>
              <w:ind w:left="57" w:right="57"/>
              <w:jc w:val="center"/>
              <w:rPr>
                <w:rFonts w:ascii="Times New Roman" w:hAnsi="Times New Roman"/>
                <w:sz w:val="20"/>
                <w:szCs w:val="20"/>
                <w:lang w:eastAsia="en-US"/>
              </w:rPr>
            </w:pPr>
          </w:p>
        </w:tc>
      </w:tr>
      <w:tr w:rsidR="009034C2" w:rsidRPr="00C877CA" w14:paraId="66C018A3" w14:textId="77777777" w:rsidTr="004E673D">
        <w:trPr>
          <w:trHeight w:val="295"/>
        </w:trPr>
        <w:tc>
          <w:tcPr>
            <w:tcW w:w="2991" w:type="dxa"/>
            <w:vMerge w:val="restart"/>
          </w:tcPr>
          <w:p w14:paraId="5D324FAB" w14:textId="6797C495" w:rsidR="009034C2" w:rsidRPr="00C877CA" w:rsidRDefault="001C5FF0" w:rsidP="009034C2">
            <w:pPr>
              <w:spacing w:after="0" w:line="240" w:lineRule="auto"/>
              <w:ind w:left="57" w:right="57"/>
              <w:rPr>
                <w:rFonts w:ascii="Times New Roman" w:hAnsi="Times New Roman"/>
                <w:lang w:val="ru-RU" w:eastAsia="en-US"/>
              </w:rPr>
            </w:pPr>
            <w:r w:rsidRPr="001C5FF0">
              <w:rPr>
                <w:rFonts w:ascii="Times New Roman" w:hAnsi="Times New Roman"/>
                <w:lang w:val="ru-RU" w:eastAsia="en-US"/>
              </w:rPr>
              <w:lastRenderedPageBreak/>
              <w:t>Тема 4.1 Элементная база релейно-контактных систем управления</w:t>
            </w:r>
          </w:p>
        </w:tc>
        <w:tc>
          <w:tcPr>
            <w:tcW w:w="7796" w:type="dxa"/>
          </w:tcPr>
          <w:p w14:paraId="6E27429D" w14:textId="77777777" w:rsidR="009034C2" w:rsidRPr="00C877CA" w:rsidRDefault="009034C2" w:rsidP="009034C2">
            <w:pPr>
              <w:spacing w:after="0" w:line="240" w:lineRule="auto"/>
              <w:ind w:left="57" w:right="57"/>
              <w:rPr>
                <w:rFonts w:ascii="Times New Roman" w:hAnsi="Times New Roman"/>
                <w:b/>
                <w:bCs/>
                <w:lang w:eastAsia="en-US"/>
              </w:rPr>
            </w:pPr>
            <w:r w:rsidRPr="00C877CA">
              <w:rPr>
                <w:rFonts w:ascii="Times New Roman" w:hAnsi="Times New Roman"/>
                <w:b/>
                <w:bCs/>
                <w:lang w:eastAsia="en-US"/>
              </w:rPr>
              <w:t>Содержание учебного материала</w:t>
            </w:r>
          </w:p>
        </w:tc>
        <w:tc>
          <w:tcPr>
            <w:tcW w:w="1203" w:type="dxa"/>
          </w:tcPr>
          <w:p w14:paraId="733365A9" w14:textId="5A48F559" w:rsidR="009034C2" w:rsidRPr="00812643" w:rsidRDefault="00AB11D1" w:rsidP="009034C2">
            <w:pPr>
              <w:spacing w:after="0" w:line="240" w:lineRule="auto"/>
              <w:ind w:left="57" w:right="57"/>
              <w:jc w:val="center"/>
              <w:rPr>
                <w:rFonts w:ascii="Times New Roman" w:hAnsi="Times New Roman"/>
                <w:b/>
                <w:bCs/>
                <w:lang w:eastAsia="en-US"/>
              </w:rPr>
            </w:pPr>
            <w:r>
              <w:rPr>
                <w:rFonts w:ascii="Times New Roman" w:hAnsi="Times New Roman"/>
                <w:b/>
                <w:bCs/>
                <w:lang w:val="ru-RU" w:eastAsia="en-US"/>
              </w:rPr>
              <w:t>4</w:t>
            </w:r>
            <w:r w:rsidR="00812643">
              <w:rPr>
                <w:rFonts w:ascii="Times New Roman" w:hAnsi="Times New Roman"/>
                <w:b/>
                <w:bCs/>
                <w:lang w:val="ru-RU" w:eastAsia="en-US"/>
              </w:rPr>
              <w:t>/</w:t>
            </w:r>
            <w:r w:rsidR="009034C2" w:rsidRPr="00812643">
              <w:rPr>
                <w:rFonts w:ascii="Times New Roman" w:hAnsi="Times New Roman"/>
                <w:b/>
                <w:bCs/>
                <w:lang w:eastAsia="en-US"/>
              </w:rPr>
              <w:t>4</w:t>
            </w:r>
          </w:p>
        </w:tc>
        <w:tc>
          <w:tcPr>
            <w:tcW w:w="1632" w:type="dxa"/>
          </w:tcPr>
          <w:p w14:paraId="15D00280" w14:textId="77777777" w:rsidR="009034C2" w:rsidRPr="00C877CA" w:rsidRDefault="009034C2" w:rsidP="009034C2">
            <w:pPr>
              <w:spacing w:after="0" w:line="240" w:lineRule="auto"/>
              <w:ind w:left="57" w:right="57"/>
              <w:rPr>
                <w:rFonts w:ascii="Times New Roman" w:hAnsi="Times New Roman"/>
                <w:lang w:eastAsia="en-US"/>
              </w:rPr>
            </w:pPr>
          </w:p>
        </w:tc>
        <w:tc>
          <w:tcPr>
            <w:tcW w:w="1701" w:type="dxa"/>
            <w:vMerge w:val="restart"/>
          </w:tcPr>
          <w:p w14:paraId="0DB2902F"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ОК 07 , ОК 08 </w:t>
            </w:r>
          </w:p>
          <w:p w14:paraId="16521898"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ПК 1.4 , </w:t>
            </w:r>
          </w:p>
          <w:p w14:paraId="66863790"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460E7FEE"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354EA787"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257DA642"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605FFF00" w14:textId="77777777" w:rsidR="0058333B" w:rsidRPr="00345178" w:rsidRDefault="0058333B" w:rsidP="0058333B">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566A5D1E" w14:textId="77777777" w:rsidR="009034C2" w:rsidRPr="007E1CA2" w:rsidRDefault="0058333B" w:rsidP="0058333B">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2256607B" w14:textId="4983318C" w:rsidR="001245FE" w:rsidRPr="007E1CA2" w:rsidRDefault="001245FE" w:rsidP="0058333B">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1C5FF0" w:rsidRPr="00C877CA" w14:paraId="1605136C" w14:textId="77777777" w:rsidTr="00A64A8F">
        <w:trPr>
          <w:trHeight w:val="221"/>
        </w:trPr>
        <w:tc>
          <w:tcPr>
            <w:tcW w:w="2991" w:type="dxa"/>
            <w:vMerge/>
          </w:tcPr>
          <w:p w14:paraId="727E09C4" w14:textId="77777777" w:rsidR="001C5FF0" w:rsidRPr="00345178" w:rsidRDefault="001C5FF0" w:rsidP="001C5FF0">
            <w:pPr>
              <w:spacing w:after="0" w:line="240" w:lineRule="auto"/>
              <w:ind w:left="57" w:right="57"/>
              <w:rPr>
                <w:rFonts w:ascii="Times New Roman" w:hAnsi="Times New Roman"/>
                <w:lang w:val="ru-RU" w:eastAsia="en-US"/>
              </w:rPr>
            </w:pPr>
          </w:p>
        </w:tc>
        <w:tc>
          <w:tcPr>
            <w:tcW w:w="7796" w:type="dxa"/>
          </w:tcPr>
          <w:p w14:paraId="413F0CCA" w14:textId="02A9EE9B" w:rsidR="001C5FF0" w:rsidRPr="00C877CA" w:rsidRDefault="001C5FF0" w:rsidP="001C5FF0">
            <w:pPr>
              <w:spacing w:after="0" w:line="240" w:lineRule="auto"/>
              <w:ind w:left="57" w:right="57"/>
              <w:rPr>
                <w:rFonts w:ascii="Times New Roman" w:hAnsi="Times New Roman"/>
                <w:bCs/>
                <w:lang w:val="ru-RU" w:eastAsia="en-US"/>
              </w:rPr>
            </w:pPr>
            <w:r w:rsidRPr="001C5FF0">
              <w:rPr>
                <w:rFonts w:ascii="Times New Roman" w:hAnsi="Times New Roman"/>
                <w:b/>
                <w:bCs/>
                <w:lang w:val="ru-RU" w:eastAsia="ru-RU"/>
              </w:rPr>
              <w:t>В том числе практических занятий</w:t>
            </w:r>
          </w:p>
        </w:tc>
        <w:tc>
          <w:tcPr>
            <w:tcW w:w="1203" w:type="dxa"/>
            <w:vAlign w:val="center"/>
          </w:tcPr>
          <w:p w14:paraId="2ADA7E12" w14:textId="2DCAB0F2" w:rsidR="001C5FF0" w:rsidRPr="00F37579" w:rsidRDefault="00F37579" w:rsidP="00F37579">
            <w:pPr>
              <w:spacing w:after="0" w:line="240" w:lineRule="auto"/>
              <w:ind w:left="57" w:right="57"/>
              <w:rPr>
                <w:rFonts w:ascii="Times New Roman" w:hAnsi="Times New Roman"/>
                <w:bCs/>
                <w:lang w:val="ru-RU" w:eastAsia="en-US"/>
              </w:rPr>
            </w:pPr>
            <w:r w:rsidRPr="00F37579">
              <w:rPr>
                <w:rFonts w:ascii="Times New Roman" w:hAnsi="Times New Roman"/>
                <w:bCs/>
                <w:lang w:val="ru-RU" w:eastAsia="ru-RU"/>
              </w:rPr>
              <w:t>4</w:t>
            </w:r>
          </w:p>
        </w:tc>
        <w:tc>
          <w:tcPr>
            <w:tcW w:w="1632" w:type="dxa"/>
          </w:tcPr>
          <w:p w14:paraId="1B234678" w14:textId="4F1F4645" w:rsidR="001C5FF0" w:rsidRPr="00C877CA" w:rsidRDefault="001C5FF0" w:rsidP="001C5FF0">
            <w:pPr>
              <w:spacing w:after="0" w:line="240" w:lineRule="auto"/>
              <w:ind w:left="57" w:right="57"/>
              <w:rPr>
                <w:rFonts w:ascii="Times New Roman" w:hAnsi="Times New Roman"/>
                <w:lang w:eastAsia="en-US"/>
              </w:rPr>
            </w:pPr>
          </w:p>
        </w:tc>
        <w:tc>
          <w:tcPr>
            <w:tcW w:w="1701" w:type="dxa"/>
            <w:vMerge/>
          </w:tcPr>
          <w:p w14:paraId="33531979" w14:textId="77777777" w:rsidR="001C5FF0" w:rsidRPr="007E1CA2" w:rsidRDefault="001C5FF0" w:rsidP="001C5FF0">
            <w:pPr>
              <w:spacing w:after="0" w:line="240" w:lineRule="auto"/>
              <w:ind w:left="57" w:right="57"/>
              <w:jc w:val="center"/>
              <w:rPr>
                <w:rFonts w:ascii="Times New Roman" w:hAnsi="Times New Roman"/>
                <w:sz w:val="20"/>
                <w:szCs w:val="20"/>
                <w:lang w:eastAsia="en-US"/>
              </w:rPr>
            </w:pPr>
          </w:p>
        </w:tc>
      </w:tr>
      <w:tr w:rsidR="001C5FF0" w:rsidRPr="00C877CA" w14:paraId="7C101B76" w14:textId="77777777" w:rsidTr="00A64A8F">
        <w:trPr>
          <w:trHeight w:val="295"/>
        </w:trPr>
        <w:tc>
          <w:tcPr>
            <w:tcW w:w="2991" w:type="dxa"/>
            <w:vMerge/>
          </w:tcPr>
          <w:p w14:paraId="5BC6CF41" w14:textId="77777777" w:rsidR="001C5FF0" w:rsidRPr="00C877CA" w:rsidRDefault="001C5FF0" w:rsidP="001C5FF0">
            <w:pPr>
              <w:spacing w:after="0" w:line="240" w:lineRule="auto"/>
              <w:ind w:left="57" w:right="57"/>
              <w:rPr>
                <w:rFonts w:ascii="Times New Roman" w:hAnsi="Times New Roman"/>
                <w:lang w:eastAsia="en-US"/>
              </w:rPr>
            </w:pPr>
          </w:p>
        </w:tc>
        <w:tc>
          <w:tcPr>
            <w:tcW w:w="7796" w:type="dxa"/>
          </w:tcPr>
          <w:p w14:paraId="7509D337" w14:textId="565BBB6E" w:rsidR="001C5FF0" w:rsidRPr="001C5FF0" w:rsidRDefault="001C5FF0" w:rsidP="001C5FF0">
            <w:pPr>
              <w:spacing w:after="0" w:line="240" w:lineRule="auto"/>
              <w:ind w:left="57" w:right="57"/>
              <w:rPr>
                <w:rFonts w:ascii="Times New Roman" w:hAnsi="Times New Roman"/>
                <w:bCs/>
                <w:lang w:val="ru-RU" w:eastAsia="en-US"/>
              </w:rPr>
            </w:pPr>
            <w:r w:rsidRPr="001C5FF0">
              <w:rPr>
                <w:rFonts w:ascii="Times New Roman" w:hAnsi="Times New Roman"/>
                <w:color w:val="000000"/>
                <w:sz w:val="23"/>
                <w:szCs w:val="23"/>
                <w:lang w:val="ru-RU"/>
              </w:rPr>
              <w:t>Практическое занятие</w:t>
            </w:r>
            <w:r w:rsidR="00E66992">
              <w:rPr>
                <w:rFonts w:ascii="Times New Roman" w:hAnsi="Times New Roman"/>
                <w:color w:val="000000"/>
                <w:sz w:val="23"/>
                <w:szCs w:val="23"/>
                <w:lang w:val="ru-RU"/>
              </w:rPr>
              <w:t xml:space="preserve"> 6</w:t>
            </w:r>
            <w:r w:rsidRPr="001C5FF0">
              <w:rPr>
                <w:rFonts w:ascii="Times New Roman" w:hAnsi="Times New Roman"/>
                <w:color w:val="000000"/>
                <w:sz w:val="23"/>
                <w:szCs w:val="23"/>
                <w:lang w:val="ru-RU"/>
              </w:rPr>
              <w:t>: Рассмотрение устройств ввода и обработки электрических сигналов: кнопочных, путевых, бесконтактных выключателей, реле, реле времени.</w:t>
            </w:r>
          </w:p>
        </w:tc>
        <w:tc>
          <w:tcPr>
            <w:tcW w:w="1203" w:type="dxa"/>
            <w:vAlign w:val="center"/>
          </w:tcPr>
          <w:p w14:paraId="14F8E6AF" w14:textId="56A842C4" w:rsidR="001C5FF0" w:rsidRPr="00C877CA" w:rsidRDefault="001C5FF0" w:rsidP="001C5FF0">
            <w:pPr>
              <w:spacing w:after="0" w:line="240" w:lineRule="auto"/>
              <w:ind w:left="57" w:right="57"/>
              <w:rPr>
                <w:rFonts w:ascii="Times New Roman" w:hAnsi="Times New Roman"/>
                <w:lang w:eastAsia="en-US"/>
              </w:rPr>
            </w:pPr>
            <w:r>
              <w:rPr>
                <w:rFonts w:ascii="Times New Roman" w:hAnsi="Times New Roman"/>
                <w:bCs/>
                <w:lang w:eastAsia="ru-RU"/>
              </w:rPr>
              <w:t>2</w:t>
            </w:r>
          </w:p>
        </w:tc>
        <w:tc>
          <w:tcPr>
            <w:tcW w:w="1632" w:type="dxa"/>
          </w:tcPr>
          <w:p w14:paraId="2BB68B3C" w14:textId="77777777" w:rsidR="001C5FF0" w:rsidRPr="00C877CA" w:rsidRDefault="001C5FF0" w:rsidP="001C5FF0">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15085777" w14:textId="77777777" w:rsidR="001C5FF0" w:rsidRPr="007E1CA2" w:rsidRDefault="001C5FF0" w:rsidP="001C5FF0">
            <w:pPr>
              <w:spacing w:after="0" w:line="240" w:lineRule="auto"/>
              <w:ind w:left="57" w:right="57"/>
              <w:jc w:val="center"/>
              <w:rPr>
                <w:rFonts w:ascii="Times New Roman" w:hAnsi="Times New Roman"/>
                <w:sz w:val="20"/>
                <w:szCs w:val="20"/>
                <w:lang w:eastAsia="en-US"/>
              </w:rPr>
            </w:pPr>
          </w:p>
        </w:tc>
      </w:tr>
      <w:tr w:rsidR="001C5FF0" w:rsidRPr="00C877CA" w14:paraId="2914D7B7" w14:textId="77777777" w:rsidTr="00A64A8F">
        <w:trPr>
          <w:trHeight w:val="227"/>
        </w:trPr>
        <w:tc>
          <w:tcPr>
            <w:tcW w:w="2991" w:type="dxa"/>
            <w:vMerge/>
          </w:tcPr>
          <w:p w14:paraId="10FA76A8" w14:textId="77777777" w:rsidR="001C5FF0" w:rsidRPr="00C877CA" w:rsidRDefault="001C5FF0" w:rsidP="001C5FF0">
            <w:pPr>
              <w:spacing w:after="0" w:line="240" w:lineRule="auto"/>
              <w:ind w:left="57" w:right="57"/>
              <w:rPr>
                <w:rFonts w:ascii="Times New Roman" w:hAnsi="Times New Roman"/>
                <w:lang w:eastAsia="en-US"/>
              </w:rPr>
            </w:pPr>
          </w:p>
        </w:tc>
        <w:tc>
          <w:tcPr>
            <w:tcW w:w="7796" w:type="dxa"/>
          </w:tcPr>
          <w:p w14:paraId="73A6B703" w14:textId="5BD0FAC8" w:rsidR="001C5FF0" w:rsidRPr="00C877CA" w:rsidRDefault="001C5FF0" w:rsidP="001C5FF0">
            <w:pPr>
              <w:spacing w:after="0" w:line="240" w:lineRule="auto"/>
              <w:ind w:left="57" w:right="57"/>
              <w:rPr>
                <w:rFonts w:ascii="Times New Roman" w:hAnsi="Times New Roman"/>
                <w:lang w:val="ru-RU" w:eastAsia="en-US"/>
              </w:rPr>
            </w:pPr>
            <w:r w:rsidRPr="001C5FF0">
              <w:rPr>
                <w:rFonts w:ascii="Times New Roman" w:hAnsi="Times New Roman"/>
                <w:color w:val="000000"/>
                <w:sz w:val="23"/>
                <w:szCs w:val="23"/>
                <w:lang w:val="ru-RU"/>
              </w:rPr>
              <w:t>Практическое занятие</w:t>
            </w:r>
            <w:r w:rsidR="00E66992">
              <w:rPr>
                <w:rFonts w:ascii="Times New Roman" w:hAnsi="Times New Roman"/>
                <w:color w:val="000000"/>
                <w:sz w:val="23"/>
                <w:szCs w:val="23"/>
                <w:lang w:val="ru-RU"/>
              </w:rPr>
              <w:t xml:space="preserve"> 7</w:t>
            </w:r>
            <w:r w:rsidRPr="001C5FF0">
              <w:rPr>
                <w:rFonts w:ascii="Times New Roman" w:hAnsi="Times New Roman"/>
                <w:color w:val="000000"/>
                <w:sz w:val="23"/>
                <w:szCs w:val="23"/>
                <w:lang w:val="ru-RU"/>
              </w:rPr>
              <w:t>: Рассмотрение вида энергии сигналов: электропневматических и электрогидравлических распределителей, реле давления</w:t>
            </w:r>
          </w:p>
        </w:tc>
        <w:tc>
          <w:tcPr>
            <w:tcW w:w="1203" w:type="dxa"/>
            <w:vAlign w:val="center"/>
          </w:tcPr>
          <w:p w14:paraId="5DC7DFD4" w14:textId="7B6BC101" w:rsidR="001C5FF0" w:rsidRPr="00C877CA" w:rsidRDefault="001C5FF0" w:rsidP="001C5FF0">
            <w:pPr>
              <w:spacing w:after="0" w:line="240" w:lineRule="auto"/>
              <w:ind w:left="57" w:right="57"/>
              <w:rPr>
                <w:rFonts w:ascii="Times New Roman" w:hAnsi="Times New Roman"/>
                <w:i/>
                <w:lang w:eastAsia="en-US"/>
              </w:rPr>
            </w:pPr>
            <w:r>
              <w:rPr>
                <w:rFonts w:ascii="Times New Roman" w:hAnsi="Times New Roman"/>
                <w:bCs/>
                <w:lang w:eastAsia="ru-RU"/>
              </w:rPr>
              <w:t>2</w:t>
            </w:r>
          </w:p>
        </w:tc>
        <w:tc>
          <w:tcPr>
            <w:tcW w:w="1632" w:type="dxa"/>
          </w:tcPr>
          <w:p w14:paraId="57E2BE07" w14:textId="77777777" w:rsidR="001C5FF0" w:rsidRPr="00C877CA" w:rsidRDefault="001C5FF0" w:rsidP="001C5FF0">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30A0EF9B" w14:textId="77777777" w:rsidR="001C5FF0" w:rsidRPr="007E1CA2" w:rsidRDefault="001C5FF0" w:rsidP="001C5FF0">
            <w:pPr>
              <w:spacing w:after="0" w:line="240" w:lineRule="auto"/>
              <w:ind w:left="57" w:right="57"/>
              <w:jc w:val="center"/>
              <w:rPr>
                <w:rFonts w:ascii="Times New Roman" w:hAnsi="Times New Roman"/>
                <w:sz w:val="20"/>
                <w:szCs w:val="20"/>
                <w:lang w:eastAsia="en-US"/>
              </w:rPr>
            </w:pPr>
          </w:p>
        </w:tc>
      </w:tr>
      <w:tr w:rsidR="009034C2" w:rsidRPr="00C877CA" w14:paraId="5B44AEEB" w14:textId="77777777" w:rsidTr="004E673D">
        <w:trPr>
          <w:trHeight w:val="293"/>
        </w:trPr>
        <w:tc>
          <w:tcPr>
            <w:tcW w:w="2991" w:type="dxa"/>
            <w:vMerge w:val="restart"/>
          </w:tcPr>
          <w:p w14:paraId="1FA4491F" w14:textId="38AA1C6F" w:rsidR="009034C2" w:rsidRPr="00C877CA" w:rsidRDefault="00CF09DC" w:rsidP="009034C2">
            <w:pPr>
              <w:spacing w:after="0" w:line="240" w:lineRule="auto"/>
              <w:ind w:left="57" w:right="57"/>
              <w:rPr>
                <w:rFonts w:ascii="Times New Roman" w:hAnsi="Times New Roman"/>
                <w:lang w:val="ru-RU" w:eastAsia="en-US"/>
              </w:rPr>
            </w:pPr>
            <w:r w:rsidRPr="00CF09DC">
              <w:rPr>
                <w:rFonts w:ascii="Times New Roman" w:hAnsi="Times New Roman"/>
                <w:lang w:val="ru-RU" w:eastAsia="en-US"/>
              </w:rPr>
              <w:t>Тема 4.2 Реализация логических функций в релейных системах управления</w:t>
            </w:r>
          </w:p>
        </w:tc>
        <w:tc>
          <w:tcPr>
            <w:tcW w:w="7796" w:type="dxa"/>
          </w:tcPr>
          <w:p w14:paraId="7C95E23B" w14:textId="77777777" w:rsidR="009034C2" w:rsidRPr="00C877CA" w:rsidRDefault="009034C2" w:rsidP="009034C2">
            <w:pPr>
              <w:spacing w:after="0" w:line="240" w:lineRule="auto"/>
              <w:ind w:left="57" w:right="57"/>
              <w:rPr>
                <w:rFonts w:ascii="Times New Roman" w:hAnsi="Times New Roman"/>
                <w:b/>
                <w:bCs/>
                <w:lang w:eastAsia="en-US"/>
              </w:rPr>
            </w:pPr>
            <w:r w:rsidRPr="00C877CA">
              <w:rPr>
                <w:rFonts w:ascii="Times New Roman" w:hAnsi="Times New Roman"/>
                <w:b/>
                <w:bCs/>
                <w:lang w:eastAsia="en-US"/>
              </w:rPr>
              <w:t>Содержание учебного материала</w:t>
            </w:r>
          </w:p>
        </w:tc>
        <w:tc>
          <w:tcPr>
            <w:tcW w:w="1203" w:type="dxa"/>
          </w:tcPr>
          <w:p w14:paraId="1D14E593" w14:textId="669D4014" w:rsidR="009034C2" w:rsidRPr="00812643" w:rsidRDefault="00AB11D1" w:rsidP="009034C2">
            <w:pPr>
              <w:spacing w:after="0" w:line="240" w:lineRule="auto"/>
              <w:ind w:left="57" w:right="57"/>
              <w:jc w:val="center"/>
              <w:rPr>
                <w:rFonts w:ascii="Times New Roman" w:hAnsi="Times New Roman"/>
                <w:b/>
                <w:bCs/>
                <w:lang w:val="ru-RU" w:eastAsia="en-US"/>
              </w:rPr>
            </w:pPr>
            <w:r>
              <w:rPr>
                <w:rFonts w:ascii="Times New Roman" w:hAnsi="Times New Roman"/>
                <w:b/>
                <w:bCs/>
                <w:lang w:val="ru-RU" w:eastAsia="en-US"/>
              </w:rPr>
              <w:t>2</w:t>
            </w:r>
            <w:r w:rsidR="00812643">
              <w:rPr>
                <w:rFonts w:ascii="Times New Roman" w:hAnsi="Times New Roman"/>
                <w:b/>
                <w:bCs/>
                <w:lang w:val="ru-RU" w:eastAsia="en-US"/>
              </w:rPr>
              <w:t>/2</w:t>
            </w:r>
          </w:p>
        </w:tc>
        <w:tc>
          <w:tcPr>
            <w:tcW w:w="1632" w:type="dxa"/>
          </w:tcPr>
          <w:p w14:paraId="45B800DC" w14:textId="77777777" w:rsidR="009034C2" w:rsidRPr="00C877CA" w:rsidRDefault="009034C2" w:rsidP="009034C2">
            <w:pPr>
              <w:spacing w:after="0" w:line="240" w:lineRule="auto"/>
              <w:ind w:left="57" w:right="57"/>
              <w:rPr>
                <w:rFonts w:ascii="Times New Roman" w:hAnsi="Times New Roman"/>
                <w:lang w:eastAsia="en-US"/>
              </w:rPr>
            </w:pPr>
          </w:p>
        </w:tc>
        <w:tc>
          <w:tcPr>
            <w:tcW w:w="1701" w:type="dxa"/>
          </w:tcPr>
          <w:p w14:paraId="3F05C433" w14:textId="77777777" w:rsidR="009034C2" w:rsidRPr="007E1CA2" w:rsidRDefault="009034C2" w:rsidP="009034C2">
            <w:pPr>
              <w:spacing w:after="0" w:line="240" w:lineRule="auto"/>
              <w:ind w:left="57" w:right="57"/>
              <w:jc w:val="center"/>
              <w:rPr>
                <w:rFonts w:ascii="Times New Roman" w:hAnsi="Times New Roman"/>
                <w:sz w:val="20"/>
                <w:szCs w:val="20"/>
                <w:lang w:eastAsia="en-US"/>
              </w:rPr>
            </w:pPr>
          </w:p>
        </w:tc>
      </w:tr>
      <w:tr w:rsidR="00CF09DC" w:rsidRPr="00C877CA" w14:paraId="5AC55C08" w14:textId="77777777" w:rsidTr="004E673D">
        <w:trPr>
          <w:trHeight w:val="268"/>
        </w:trPr>
        <w:tc>
          <w:tcPr>
            <w:tcW w:w="2991" w:type="dxa"/>
            <w:vMerge/>
          </w:tcPr>
          <w:p w14:paraId="74F757C4" w14:textId="77777777" w:rsidR="00CF09DC" w:rsidRPr="00C877CA" w:rsidRDefault="00CF09DC" w:rsidP="00CF09DC">
            <w:pPr>
              <w:spacing w:after="0" w:line="240" w:lineRule="auto"/>
              <w:ind w:left="57" w:right="57"/>
              <w:rPr>
                <w:rFonts w:ascii="Times New Roman" w:hAnsi="Times New Roman"/>
                <w:lang w:eastAsia="en-US"/>
              </w:rPr>
            </w:pPr>
          </w:p>
        </w:tc>
        <w:tc>
          <w:tcPr>
            <w:tcW w:w="7796" w:type="dxa"/>
          </w:tcPr>
          <w:p w14:paraId="1DA1BE30" w14:textId="4FA3FC1A" w:rsidR="00CF09DC" w:rsidRPr="00C877CA" w:rsidRDefault="00CF09DC" w:rsidP="00CF09DC">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занятий</w:t>
            </w:r>
          </w:p>
        </w:tc>
        <w:tc>
          <w:tcPr>
            <w:tcW w:w="1203" w:type="dxa"/>
          </w:tcPr>
          <w:p w14:paraId="6109EC56" w14:textId="71EC19DE" w:rsidR="00CF09DC" w:rsidRPr="0058333B" w:rsidRDefault="0058333B" w:rsidP="0058333B">
            <w:pPr>
              <w:spacing w:after="0" w:line="240" w:lineRule="auto"/>
              <w:ind w:left="57" w:right="57"/>
              <w:rPr>
                <w:rFonts w:ascii="Times New Roman" w:hAnsi="Times New Roman"/>
                <w:lang w:val="ru-RU" w:eastAsia="en-US"/>
              </w:rPr>
            </w:pPr>
            <w:r>
              <w:rPr>
                <w:rFonts w:ascii="Times New Roman" w:hAnsi="Times New Roman"/>
                <w:lang w:val="ru-RU" w:eastAsia="en-US"/>
              </w:rPr>
              <w:t>2</w:t>
            </w:r>
          </w:p>
        </w:tc>
        <w:tc>
          <w:tcPr>
            <w:tcW w:w="1632" w:type="dxa"/>
          </w:tcPr>
          <w:p w14:paraId="54BC8239" w14:textId="532204F3" w:rsidR="00CF09DC" w:rsidRPr="00C877CA" w:rsidRDefault="00CF09DC" w:rsidP="00CF09DC">
            <w:pPr>
              <w:spacing w:after="0" w:line="240" w:lineRule="auto"/>
              <w:ind w:left="57" w:right="57"/>
              <w:rPr>
                <w:rFonts w:ascii="Times New Roman" w:hAnsi="Times New Roman"/>
                <w:lang w:eastAsia="en-US"/>
              </w:rPr>
            </w:pPr>
          </w:p>
        </w:tc>
        <w:tc>
          <w:tcPr>
            <w:tcW w:w="1701" w:type="dxa"/>
            <w:vMerge w:val="restart"/>
          </w:tcPr>
          <w:p w14:paraId="16922C03"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ОК 07 , ОК 08 </w:t>
            </w:r>
          </w:p>
          <w:p w14:paraId="00AF2F3C"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ПК 1.4 , </w:t>
            </w:r>
          </w:p>
          <w:p w14:paraId="5BB3B07D"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1786A53F"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237E2E2A"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3ABDD7A7" w14:textId="77777777" w:rsidR="0058333B" w:rsidRPr="007E1CA2" w:rsidRDefault="0058333B" w:rsidP="0058333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2006E5B5" w14:textId="77777777" w:rsidR="0058333B" w:rsidRPr="00345178" w:rsidRDefault="0058333B" w:rsidP="0058333B">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1EBEDA33" w14:textId="77777777" w:rsidR="00CF09DC" w:rsidRPr="007E1CA2" w:rsidRDefault="0058333B" w:rsidP="0058333B">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70B13EDB" w14:textId="1AC5A714" w:rsidR="001245FE" w:rsidRPr="007E1CA2" w:rsidRDefault="001245FE" w:rsidP="0058333B">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58333B" w:rsidRPr="00C877CA" w14:paraId="4454D318" w14:textId="77777777" w:rsidTr="008E24C8">
        <w:trPr>
          <w:trHeight w:val="1426"/>
        </w:trPr>
        <w:tc>
          <w:tcPr>
            <w:tcW w:w="2991" w:type="dxa"/>
            <w:vMerge/>
          </w:tcPr>
          <w:p w14:paraId="60687E23" w14:textId="77777777" w:rsidR="0058333B" w:rsidRPr="00345178" w:rsidRDefault="0058333B" w:rsidP="00CF09DC">
            <w:pPr>
              <w:spacing w:after="0" w:line="240" w:lineRule="auto"/>
              <w:ind w:left="57" w:right="57"/>
              <w:rPr>
                <w:rFonts w:ascii="Times New Roman" w:hAnsi="Times New Roman"/>
                <w:lang w:val="ru-RU" w:eastAsia="en-US"/>
              </w:rPr>
            </w:pPr>
          </w:p>
        </w:tc>
        <w:tc>
          <w:tcPr>
            <w:tcW w:w="7796" w:type="dxa"/>
          </w:tcPr>
          <w:p w14:paraId="23BBFFC0" w14:textId="3B9FE0E0" w:rsidR="0058333B" w:rsidRPr="00C877CA" w:rsidRDefault="0058333B" w:rsidP="00CF09DC">
            <w:pPr>
              <w:spacing w:after="0" w:line="240" w:lineRule="auto"/>
              <w:ind w:left="57" w:right="57"/>
              <w:rPr>
                <w:rFonts w:ascii="Times New Roman" w:hAnsi="Times New Roman"/>
                <w:bCs/>
                <w:lang w:val="ru-RU" w:eastAsia="en-US"/>
              </w:rPr>
            </w:pPr>
            <w:r w:rsidRPr="0058333B">
              <w:rPr>
                <w:rFonts w:ascii="Times New Roman" w:hAnsi="Times New Roman"/>
                <w:bCs/>
                <w:lang w:val="ru-RU" w:eastAsia="en-US"/>
              </w:rPr>
              <w:t>Практическое занятие</w:t>
            </w:r>
            <w:r w:rsidR="00E66992">
              <w:rPr>
                <w:rFonts w:ascii="Times New Roman" w:hAnsi="Times New Roman"/>
                <w:bCs/>
                <w:lang w:val="ru-RU" w:eastAsia="en-US"/>
              </w:rPr>
              <w:t xml:space="preserve"> 8</w:t>
            </w:r>
            <w:r w:rsidRPr="0058333B">
              <w:rPr>
                <w:rFonts w:ascii="Times New Roman" w:hAnsi="Times New Roman"/>
                <w:bCs/>
                <w:lang w:val="ru-RU" w:eastAsia="en-US"/>
              </w:rPr>
              <w:t>: Реализация логических функций на базе электрических устройств. Построение схемы с самоудержанием, с применением правил построения релейно-контактных схем</w:t>
            </w:r>
          </w:p>
        </w:tc>
        <w:tc>
          <w:tcPr>
            <w:tcW w:w="1203" w:type="dxa"/>
          </w:tcPr>
          <w:p w14:paraId="7E4F25F7" w14:textId="09A9537C" w:rsidR="0058333B" w:rsidRPr="0058333B" w:rsidRDefault="0058333B" w:rsidP="00CF09DC">
            <w:pPr>
              <w:spacing w:after="0" w:line="240" w:lineRule="auto"/>
              <w:ind w:left="57" w:right="57"/>
              <w:rPr>
                <w:rFonts w:ascii="Times New Roman" w:hAnsi="Times New Roman"/>
                <w:lang w:val="ru-RU" w:eastAsia="en-US"/>
              </w:rPr>
            </w:pPr>
            <w:r>
              <w:rPr>
                <w:rFonts w:ascii="Times New Roman" w:hAnsi="Times New Roman"/>
                <w:lang w:val="ru-RU" w:eastAsia="en-US"/>
              </w:rPr>
              <w:t>2</w:t>
            </w:r>
          </w:p>
        </w:tc>
        <w:tc>
          <w:tcPr>
            <w:tcW w:w="1632" w:type="dxa"/>
          </w:tcPr>
          <w:p w14:paraId="3D705DEE" w14:textId="5B24B92A" w:rsidR="0058333B" w:rsidRPr="00C877CA" w:rsidRDefault="00BC465F" w:rsidP="00CF09DC">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1AD04E34" w14:textId="77777777" w:rsidR="0058333B" w:rsidRPr="007E1CA2" w:rsidRDefault="0058333B" w:rsidP="00CF09DC">
            <w:pPr>
              <w:spacing w:after="0" w:line="240" w:lineRule="auto"/>
              <w:ind w:left="57" w:right="57"/>
              <w:jc w:val="center"/>
              <w:rPr>
                <w:rFonts w:ascii="Times New Roman" w:hAnsi="Times New Roman"/>
                <w:sz w:val="20"/>
                <w:szCs w:val="20"/>
                <w:lang w:eastAsia="en-US"/>
              </w:rPr>
            </w:pPr>
          </w:p>
        </w:tc>
      </w:tr>
      <w:tr w:rsidR="00746313" w:rsidRPr="00C877CA" w14:paraId="5CA9163E" w14:textId="77777777" w:rsidTr="0020093C">
        <w:trPr>
          <w:trHeight w:val="254"/>
        </w:trPr>
        <w:tc>
          <w:tcPr>
            <w:tcW w:w="10787" w:type="dxa"/>
            <w:gridSpan w:val="2"/>
          </w:tcPr>
          <w:p w14:paraId="49471B71" w14:textId="01DB63DD" w:rsidR="00746313" w:rsidRPr="00746313" w:rsidRDefault="00746313" w:rsidP="00746313">
            <w:pPr>
              <w:spacing w:after="0" w:line="240" w:lineRule="auto"/>
              <w:ind w:left="57" w:right="57"/>
              <w:rPr>
                <w:rFonts w:ascii="Times New Roman" w:hAnsi="Times New Roman"/>
                <w:bCs/>
                <w:lang w:val="ru-RU" w:eastAsia="en-US"/>
              </w:rPr>
            </w:pPr>
            <w:r w:rsidRPr="00746313">
              <w:rPr>
                <w:rFonts w:ascii="Times New Roman" w:hAnsi="Times New Roman"/>
                <w:b/>
                <w:bCs/>
                <w:iCs/>
                <w:lang w:val="ru-RU" w:eastAsia="ru-RU"/>
              </w:rPr>
              <w:t>Раздел 5 Гидро- и пневмосистемы технологического оборудования</w:t>
            </w:r>
          </w:p>
        </w:tc>
        <w:tc>
          <w:tcPr>
            <w:tcW w:w="1203" w:type="dxa"/>
            <w:vAlign w:val="center"/>
          </w:tcPr>
          <w:p w14:paraId="47F48755" w14:textId="3785C707" w:rsidR="00746313" w:rsidRPr="00285DDE" w:rsidRDefault="00AB11D1" w:rsidP="00746313">
            <w:pPr>
              <w:spacing w:after="0" w:line="240" w:lineRule="auto"/>
              <w:ind w:left="57" w:right="57"/>
              <w:jc w:val="center"/>
              <w:rPr>
                <w:rFonts w:ascii="Times New Roman" w:hAnsi="Times New Roman"/>
                <w:lang w:val="ru-RU" w:eastAsia="en-US"/>
              </w:rPr>
            </w:pPr>
            <w:r>
              <w:rPr>
                <w:rFonts w:ascii="Times New Roman" w:hAnsi="Times New Roman"/>
                <w:b/>
                <w:bCs/>
                <w:lang w:val="ru-RU" w:eastAsia="ru-RU"/>
              </w:rPr>
              <w:t>8</w:t>
            </w:r>
            <w:r w:rsidR="00C034D8">
              <w:rPr>
                <w:rFonts w:ascii="Times New Roman" w:hAnsi="Times New Roman"/>
                <w:b/>
                <w:bCs/>
                <w:lang w:val="ru-RU" w:eastAsia="ru-RU"/>
              </w:rPr>
              <w:t>/</w:t>
            </w:r>
            <w:r w:rsidR="00285DDE">
              <w:rPr>
                <w:rFonts w:ascii="Times New Roman" w:hAnsi="Times New Roman"/>
                <w:b/>
                <w:bCs/>
                <w:lang w:val="ru-RU" w:eastAsia="ru-RU"/>
              </w:rPr>
              <w:t>6/2</w:t>
            </w:r>
          </w:p>
        </w:tc>
        <w:tc>
          <w:tcPr>
            <w:tcW w:w="1632" w:type="dxa"/>
          </w:tcPr>
          <w:p w14:paraId="0AF89416" w14:textId="77777777" w:rsidR="00746313" w:rsidRPr="00C877CA" w:rsidRDefault="00746313" w:rsidP="00746313">
            <w:pPr>
              <w:spacing w:after="0" w:line="240" w:lineRule="auto"/>
              <w:ind w:left="57" w:right="57"/>
              <w:rPr>
                <w:rFonts w:ascii="Times New Roman" w:hAnsi="Times New Roman"/>
                <w:lang w:eastAsia="en-US"/>
              </w:rPr>
            </w:pPr>
          </w:p>
        </w:tc>
        <w:tc>
          <w:tcPr>
            <w:tcW w:w="1701" w:type="dxa"/>
          </w:tcPr>
          <w:p w14:paraId="7D55B90D" w14:textId="77777777" w:rsidR="00746313" w:rsidRPr="007E1CA2" w:rsidRDefault="00746313" w:rsidP="00746313">
            <w:pPr>
              <w:spacing w:after="0" w:line="240" w:lineRule="auto"/>
              <w:ind w:left="57" w:right="57"/>
              <w:jc w:val="center"/>
              <w:rPr>
                <w:rFonts w:ascii="Times New Roman" w:hAnsi="Times New Roman"/>
                <w:sz w:val="20"/>
                <w:szCs w:val="20"/>
                <w:lang w:eastAsia="en-US"/>
              </w:rPr>
            </w:pPr>
          </w:p>
        </w:tc>
      </w:tr>
      <w:tr w:rsidR="00746313" w:rsidRPr="00C877CA" w14:paraId="504F8B53" w14:textId="77777777" w:rsidTr="00746313">
        <w:trPr>
          <w:trHeight w:val="272"/>
        </w:trPr>
        <w:tc>
          <w:tcPr>
            <w:tcW w:w="2991" w:type="dxa"/>
            <w:vMerge w:val="restart"/>
          </w:tcPr>
          <w:p w14:paraId="40556257" w14:textId="216551CA" w:rsidR="00746313" w:rsidRPr="00746313" w:rsidRDefault="00746313" w:rsidP="00746313">
            <w:pPr>
              <w:spacing w:after="0" w:line="240" w:lineRule="auto"/>
              <w:ind w:left="57" w:right="57"/>
              <w:rPr>
                <w:rFonts w:ascii="Times New Roman" w:hAnsi="Times New Roman"/>
                <w:lang w:val="ru-RU" w:eastAsia="en-US"/>
              </w:rPr>
            </w:pPr>
            <w:r w:rsidRPr="00746313">
              <w:rPr>
                <w:rFonts w:ascii="Times New Roman" w:hAnsi="Times New Roman"/>
                <w:lang w:val="ru-RU" w:eastAsia="en-US"/>
              </w:rPr>
              <w:t>Тема 5.1 Поиск и устранение неисправностей</w:t>
            </w:r>
          </w:p>
        </w:tc>
        <w:tc>
          <w:tcPr>
            <w:tcW w:w="7796" w:type="dxa"/>
            <w:tcBorders>
              <w:bottom w:val="single" w:sz="4" w:space="0" w:color="auto"/>
            </w:tcBorders>
          </w:tcPr>
          <w:p w14:paraId="26AA847D" w14:textId="43181EB6" w:rsidR="00746313" w:rsidRPr="0058333B" w:rsidRDefault="00746313" w:rsidP="00746313">
            <w:pPr>
              <w:spacing w:after="0" w:line="240" w:lineRule="auto"/>
              <w:ind w:left="57" w:right="57"/>
              <w:rPr>
                <w:rFonts w:ascii="Times New Roman" w:hAnsi="Times New Roman"/>
                <w:bCs/>
                <w:lang w:eastAsia="en-US"/>
              </w:rPr>
            </w:pPr>
            <w:r w:rsidRPr="000A1B96">
              <w:rPr>
                <w:rFonts w:ascii="Times New Roman" w:hAnsi="Times New Roman"/>
                <w:b/>
                <w:bCs/>
                <w:lang w:eastAsia="ru-RU"/>
              </w:rPr>
              <w:t>Содержание учебного материала</w:t>
            </w:r>
          </w:p>
        </w:tc>
        <w:tc>
          <w:tcPr>
            <w:tcW w:w="1203" w:type="dxa"/>
          </w:tcPr>
          <w:p w14:paraId="76A983ED" w14:textId="53A51542" w:rsidR="00746313" w:rsidRPr="00812643" w:rsidRDefault="00AB11D1" w:rsidP="00812643">
            <w:pPr>
              <w:spacing w:after="0" w:line="240" w:lineRule="auto"/>
              <w:ind w:left="57" w:right="57"/>
              <w:jc w:val="center"/>
              <w:rPr>
                <w:rFonts w:ascii="Times New Roman" w:hAnsi="Times New Roman"/>
                <w:b/>
                <w:bCs/>
                <w:lang w:val="ru-RU" w:eastAsia="en-US"/>
              </w:rPr>
            </w:pPr>
            <w:r>
              <w:rPr>
                <w:rFonts w:ascii="Times New Roman" w:hAnsi="Times New Roman"/>
                <w:b/>
                <w:bCs/>
                <w:lang w:val="ru-RU" w:eastAsia="en-US"/>
              </w:rPr>
              <w:t>8</w:t>
            </w:r>
            <w:r w:rsidR="00812643" w:rsidRPr="00812643">
              <w:rPr>
                <w:rFonts w:ascii="Times New Roman" w:hAnsi="Times New Roman"/>
                <w:b/>
                <w:bCs/>
                <w:lang w:val="ru-RU" w:eastAsia="en-US"/>
              </w:rPr>
              <w:t>/</w:t>
            </w:r>
            <w:r w:rsidR="00285DDE">
              <w:rPr>
                <w:rFonts w:ascii="Times New Roman" w:hAnsi="Times New Roman"/>
                <w:b/>
                <w:bCs/>
                <w:lang w:val="ru-RU" w:eastAsia="en-US"/>
              </w:rPr>
              <w:t>6/2</w:t>
            </w:r>
          </w:p>
        </w:tc>
        <w:tc>
          <w:tcPr>
            <w:tcW w:w="1632" w:type="dxa"/>
          </w:tcPr>
          <w:p w14:paraId="6037171A" w14:textId="77777777" w:rsidR="00746313" w:rsidRPr="00C877CA" w:rsidRDefault="00746313" w:rsidP="00746313">
            <w:pPr>
              <w:spacing w:after="0" w:line="240" w:lineRule="auto"/>
              <w:ind w:left="57" w:right="57"/>
              <w:rPr>
                <w:rFonts w:ascii="Times New Roman" w:hAnsi="Times New Roman"/>
                <w:lang w:eastAsia="en-US"/>
              </w:rPr>
            </w:pPr>
          </w:p>
        </w:tc>
        <w:tc>
          <w:tcPr>
            <w:tcW w:w="1701" w:type="dxa"/>
          </w:tcPr>
          <w:p w14:paraId="3C7E31F6" w14:textId="77777777" w:rsidR="00746313" w:rsidRPr="007E1CA2" w:rsidRDefault="00746313" w:rsidP="00746313">
            <w:pPr>
              <w:spacing w:after="0" w:line="240" w:lineRule="auto"/>
              <w:ind w:left="57" w:right="57"/>
              <w:jc w:val="center"/>
              <w:rPr>
                <w:rFonts w:ascii="Times New Roman" w:hAnsi="Times New Roman"/>
                <w:sz w:val="20"/>
                <w:szCs w:val="20"/>
                <w:lang w:eastAsia="en-US"/>
              </w:rPr>
            </w:pPr>
          </w:p>
        </w:tc>
      </w:tr>
      <w:tr w:rsidR="00746313" w:rsidRPr="00C877CA" w14:paraId="136294DB" w14:textId="77777777" w:rsidTr="00746313">
        <w:trPr>
          <w:trHeight w:val="261"/>
        </w:trPr>
        <w:tc>
          <w:tcPr>
            <w:tcW w:w="2991" w:type="dxa"/>
            <w:vMerge/>
          </w:tcPr>
          <w:p w14:paraId="6F5FDFF8" w14:textId="77777777" w:rsidR="00746313" w:rsidRPr="00C877CA" w:rsidRDefault="00746313" w:rsidP="00746313">
            <w:pPr>
              <w:spacing w:after="0" w:line="240" w:lineRule="auto"/>
              <w:ind w:left="57" w:right="57"/>
              <w:rPr>
                <w:rFonts w:ascii="Times New Roman" w:hAnsi="Times New Roman"/>
                <w:lang w:eastAsia="en-US"/>
              </w:rPr>
            </w:pPr>
          </w:p>
        </w:tc>
        <w:tc>
          <w:tcPr>
            <w:tcW w:w="7796" w:type="dxa"/>
          </w:tcPr>
          <w:p w14:paraId="4C200D27" w14:textId="0F5F147F" w:rsidR="00746313" w:rsidRPr="00746313" w:rsidRDefault="00746313" w:rsidP="00746313">
            <w:pPr>
              <w:spacing w:after="0" w:line="240" w:lineRule="auto"/>
              <w:ind w:left="57" w:right="57"/>
              <w:rPr>
                <w:rFonts w:ascii="Times New Roman" w:hAnsi="Times New Roman"/>
                <w:bCs/>
                <w:lang w:val="ru-RU" w:eastAsia="en-US"/>
              </w:rPr>
            </w:pPr>
            <w:r w:rsidRPr="00746313">
              <w:rPr>
                <w:rFonts w:ascii="Times New Roman" w:hAnsi="Times New Roman"/>
                <w:b/>
                <w:bCs/>
                <w:lang w:val="ru-RU" w:eastAsia="ru-RU"/>
              </w:rPr>
              <w:t>В том числе практических занятий</w:t>
            </w:r>
          </w:p>
        </w:tc>
        <w:tc>
          <w:tcPr>
            <w:tcW w:w="1203" w:type="dxa"/>
          </w:tcPr>
          <w:p w14:paraId="04A565EA" w14:textId="77777777" w:rsidR="00746313" w:rsidRPr="00746313" w:rsidRDefault="00746313" w:rsidP="00746313">
            <w:pPr>
              <w:spacing w:after="0" w:line="240" w:lineRule="auto"/>
              <w:ind w:left="57" w:right="57"/>
              <w:rPr>
                <w:rFonts w:ascii="Times New Roman" w:hAnsi="Times New Roman"/>
                <w:lang w:val="ru-RU" w:eastAsia="en-US"/>
              </w:rPr>
            </w:pPr>
          </w:p>
        </w:tc>
        <w:tc>
          <w:tcPr>
            <w:tcW w:w="1632" w:type="dxa"/>
          </w:tcPr>
          <w:p w14:paraId="58438631" w14:textId="77777777" w:rsidR="00746313" w:rsidRPr="00746313" w:rsidRDefault="00746313" w:rsidP="00746313">
            <w:pPr>
              <w:spacing w:after="0" w:line="240" w:lineRule="auto"/>
              <w:ind w:left="57" w:right="57"/>
              <w:rPr>
                <w:rFonts w:ascii="Times New Roman" w:hAnsi="Times New Roman"/>
                <w:lang w:val="ru-RU" w:eastAsia="en-US"/>
              </w:rPr>
            </w:pPr>
          </w:p>
        </w:tc>
        <w:tc>
          <w:tcPr>
            <w:tcW w:w="1701" w:type="dxa"/>
          </w:tcPr>
          <w:p w14:paraId="317FEAE1" w14:textId="77777777" w:rsidR="00746313" w:rsidRPr="007E1CA2" w:rsidRDefault="00746313" w:rsidP="00746313">
            <w:pPr>
              <w:spacing w:after="0" w:line="240" w:lineRule="auto"/>
              <w:ind w:left="57" w:right="57"/>
              <w:jc w:val="center"/>
              <w:rPr>
                <w:rFonts w:ascii="Times New Roman" w:hAnsi="Times New Roman"/>
                <w:sz w:val="20"/>
                <w:szCs w:val="20"/>
                <w:lang w:val="ru-RU" w:eastAsia="en-US"/>
              </w:rPr>
            </w:pPr>
          </w:p>
        </w:tc>
      </w:tr>
      <w:tr w:rsidR="00BC465F" w:rsidRPr="00C877CA" w14:paraId="0CFCF6CA" w14:textId="77777777" w:rsidTr="00746313">
        <w:trPr>
          <w:trHeight w:val="846"/>
        </w:trPr>
        <w:tc>
          <w:tcPr>
            <w:tcW w:w="2991" w:type="dxa"/>
            <w:vMerge/>
          </w:tcPr>
          <w:p w14:paraId="289F1D59" w14:textId="77777777" w:rsidR="00BC465F" w:rsidRPr="00746313" w:rsidRDefault="00BC465F" w:rsidP="00BC465F">
            <w:pPr>
              <w:spacing w:after="0" w:line="240" w:lineRule="auto"/>
              <w:ind w:left="57" w:right="57"/>
              <w:rPr>
                <w:rFonts w:ascii="Times New Roman" w:hAnsi="Times New Roman"/>
                <w:lang w:val="ru-RU" w:eastAsia="en-US"/>
              </w:rPr>
            </w:pPr>
          </w:p>
        </w:tc>
        <w:tc>
          <w:tcPr>
            <w:tcW w:w="7796" w:type="dxa"/>
          </w:tcPr>
          <w:p w14:paraId="7B35BA37" w14:textId="592ABE19" w:rsidR="00BC465F" w:rsidRPr="00746313" w:rsidRDefault="00BC465F" w:rsidP="00BC465F">
            <w:pPr>
              <w:spacing w:after="0" w:line="240" w:lineRule="auto"/>
              <w:ind w:left="57" w:right="57"/>
              <w:rPr>
                <w:rFonts w:ascii="Times New Roman" w:hAnsi="Times New Roman"/>
                <w:bCs/>
                <w:lang w:val="ru-RU" w:eastAsia="en-US"/>
              </w:rPr>
            </w:pPr>
            <w:r w:rsidRPr="00746313">
              <w:rPr>
                <w:rFonts w:ascii="Times New Roman" w:hAnsi="Times New Roman"/>
                <w:lang w:val="ru-RU" w:eastAsia="ru-RU"/>
              </w:rPr>
              <w:t>Практическое занятие</w:t>
            </w:r>
            <w:r w:rsidR="00E66992">
              <w:rPr>
                <w:rFonts w:ascii="Times New Roman" w:hAnsi="Times New Roman"/>
                <w:lang w:val="ru-RU" w:eastAsia="ru-RU"/>
              </w:rPr>
              <w:t xml:space="preserve"> 9</w:t>
            </w:r>
            <w:r w:rsidRPr="00746313">
              <w:rPr>
                <w:rFonts w:ascii="Times New Roman" w:hAnsi="Times New Roman"/>
                <w:lang w:val="ru-RU" w:eastAsia="ru-RU"/>
              </w:rPr>
              <w:t xml:space="preserve">: Построение графической формы </w:t>
            </w:r>
            <w:r w:rsidRPr="00746313">
              <w:rPr>
                <w:rFonts w:ascii="Times New Roman" w:hAnsi="Times New Roman"/>
                <w:color w:val="000000"/>
                <w:sz w:val="23"/>
                <w:szCs w:val="23"/>
                <w:lang w:val="ru-RU"/>
              </w:rPr>
              <w:t>представления хода технологического процесса в виде диаграммы «Перемещение-шаг»,  диаграммы «Перемещение-время», функциональной диаграммы.</w:t>
            </w:r>
          </w:p>
        </w:tc>
        <w:tc>
          <w:tcPr>
            <w:tcW w:w="1203" w:type="dxa"/>
          </w:tcPr>
          <w:p w14:paraId="5735DCD8" w14:textId="7103C93D" w:rsidR="00BC465F" w:rsidRPr="00746313" w:rsidRDefault="00BC465F" w:rsidP="00BC465F">
            <w:pPr>
              <w:spacing w:after="0" w:line="240" w:lineRule="auto"/>
              <w:ind w:left="57" w:right="57"/>
              <w:rPr>
                <w:rFonts w:ascii="Times New Roman" w:hAnsi="Times New Roman"/>
                <w:lang w:val="ru-RU" w:eastAsia="en-US"/>
              </w:rPr>
            </w:pPr>
            <w:r>
              <w:rPr>
                <w:rFonts w:ascii="Times New Roman" w:hAnsi="Times New Roman"/>
                <w:lang w:val="ru-RU" w:eastAsia="en-US"/>
              </w:rPr>
              <w:t>2</w:t>
            </w:r>
          </w:p>
        </w:tc>
        <w:tc>
          <w:tcPr>
            <w:tcW w:w="1632" w:type="dxa"/>
          </w:tcPr>
          <w:p w14:paraId="486636E4" w14:textId="31EE333B" w:rsidR="00BC465F" w:rsidRPr="00746313" w:rsidRDefault="00BC465F" w:rsidP="00BC465F">
            <w:pPr>
              <w:spacing w:after="0" w:line="240" w:lineRule="auto"/>
              <w:ind w:left="57" w:right="57"/>
              <w:rPr>
                <w:rFonts w:ascii="Times New Roman" w:hAnsi="Times New Roman"/>
                <w:lang w:val="ru-RU" w:eastAsia="en-US"/>
              </w:rPr>
            </w:pPr>
            <w:r w:rsidRPr="00C877CA">
              <w:rPr>
                <w:rFonts w:ascii="Times New Roman" w:hAnsi="Times New Roman"/>
                <w:b/>
                <w:lang w:eastAsia="en-US"/>
              </w:rPr>
              <w:t>очный</w:t>
            </w:r>
          </w:p>
        </w:tc>
        <w:tc>
          <w:tcPr>
            <w:tcW w:w="1701" w:type="dxa"/>
            <w:vMerge w:val="restart"/>
          </w:tcPr>
          <w:p w14:paraId="6584A755" w14:textId="77777777" w:rsidR="00BC465F" w:rsidRPr="007E1CA2" w:rsidRDefault="00BC465F" w:rsidP="00BC465F">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ОК 07 , ОК 08 </w:t>
            </w:r>
          </w:p>
          <w:p w14:paraId="2D144CCF" w14:textId="77777777" w:rsidR="00BC465F" w:rsidRPr="007E1CA2" w:rsidRDefault="00BC465F" w:rsidP="00BC465F">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 xml:space="preserve">ПК 1.4 , </w:t>
            </w:r>
          </w:p>
          <w:p w14:paraId="7ED36E5F" w14:textId="77777777" w:rsidR="00BC465F" w:rsidRPr="007E1CA2" w:rsidRDefault="00BC465F" w:rsidP="00BC465F">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103E362A" w14:textId="77777777" w:rsidR="00BC465F" w:rsidRPr="007E1CA2" w:rsidRDefault="00BC465F" w:rsidP="00BC465F">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3DB0A247" w14:textId="77777777" w:rsidR="00BC465F" w:rsidRPr="007E1CA2" w:rsidRDefault="00BC465F" w:rsidP="00BC465F">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3C4E6066" w14:textId="77777777" w:rsidR="00BC465F" w:rsidRPr="007E1CA2" w:rsidRDefault="00BC465F" w:rsidP="00BC465F">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25D50465" w14:textId="77777777" w:rsidR="00BC465F" w:rsidRPr="00345178" w:rsidRDefault="00BC465F" w:rsidP="00BC465F">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5048223C" w14:textId="77777777" w:rsidR="00BC465F" w:rsidRPr="007E1CA2" w:rsidRDefault="00BC465F" w:rsidP="00BC465F">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14549C4D" w14:textId="3D7BCE8D" w:rsidR="001245FE" w:rsidRPr="007E1CA2" w:rsidRDefault="001245FE" w:rsidP="00BC465F">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BC465F" w:rsidRPr="00C877CA" w14:paraId="2862707A" w14:textId="77777777" w:rsidTr="00BC465F">
        <w:trPr>
          <w:trHeight w:val="986"/>
        </w:trPr>
        <w:tc>
          <w:tcPr>
            <w:tcW w:w="2991" w:type="dxa"/>
            <w:vMerge/>
          </w:tcPr>
          <w:p w14:paraId="142E9CD9" w14:textId="77777777" w:rsidR="00BC465F" w:rsidRPr="00746313" w:rsidRDefault="00BC465F" w:rsidP="00BC465F">
            <w:pPr>
              <w:spacing w:after="0" w:line="240" w:lineRule="auto"/>
              <w:ind w:left="57" w:right="57"/>
              <w:rPr>
                <w:rFonts w:ascii="Times New Roman" w:hAnsi="Times New Roman"/>
                <w:lang w:val="ru-RU" w:eastAsia="en-US"/>
              </w:rPr>
            </w:pPr>
          </w:p>
        </w:tc>
        <w:tc>
          <w:tcPr>
            <w:tcW w:w="7796" w:type="dxa"/>
          </w:tcPr>
          <w:p w14:paraId="5CB5263D" w14:textId="3137DA9D" w:rsidR="00BC465F" w:rsidRPr="00746313" w:rsidRDefault="00BC465F" w:rsidP="00BC465F">
            <w:pPr>
              <w:spacing w:after="0" w:line="240" w:lineRule="auto"/>
              <w:rPr>
                <w:rFonts w:ascii="Times New Roman" w:hAnsi="Times New Roman"/>
                <w:color w:val="000000"/>
                <w:sz w:val="23"/>
                <w:szCs w:val="23"/>
                <w:lang w:val="ru-RU"/>
              </w:rPr>
            </w:pPr>
            <w:r w:rsidRPr="00746313">
              <w:rPr>
                <w:rFonts w:ascii="Times New Roman" w:hAnsi="Times New Roman"/>
                <w:color w:val="000000"/>
                <w:sz w:val="23"/>
                <w:szCs w:val="23"/>
                <w:lang w:val="ru-RU"/>
              </w:rPr>
              <w:t>Практическое занятие</w:t>
            </w:r>
            <w:r w:rsidR="00E66992">
              <w:rPr>
                <w:rFonts w:ascii="Times New Roman" w:hAnsi="Times New Roman"/>
                <w:color w:val="000000"/>
                <w:sz w:val="23"/>
                <w:szCs w:val="23"/>
                <w:lang w:val="ru-RU"/>
              </w:rPr>
              <w:t xml:space="preserve"> 10</w:t>
            </w:r>
            <w:r w:rsidRPr="00746313">
              <w:rPr>
                <w:rFonts w:ascii="Times New Roman" w:hAnsi="Times New Roman"/>
                <w:color w:val="000000"/>
                <w:sz w:val="23"/>
                <w:szCs w:val="23"/>
                <w:lang w:val="ru-RU"/>
              </w:rPr>
              <w:t xml:space="preserve">: Определение видов неисправностей в гидро- и пневмоприводах  методами локализации и устранения неисправностей. </w:t>
            </w:r>
          </w:p>
          <w:p w14:paraId="5B43ED4C" w14:textId="67BC6FDB" w:rsidR="00BC465F" w:rsidRPr="00746313" w:rsidRDefault="00BC465F" w:rsidP="00BC465F">
            <w:pPr>
              <w:spacing w:after="0" w:line="240" w:lineRule="auto"/>
              <w:ind w:left="57" w:right="57"/>
              <w:rPr>
                <w:rFonts w:ascii="Times New Roman" w:hAnsi="Times New Roman"/>
                <w:bCs/>
                <w:lang w:val="ru-RU" w:eastAsia="en-US"/>
              </w:rPr>
            </w:pPr>
            <w:r w:rsidRPr="00746313">
              <w:rPr>
                <w:rFonts w:ascii="Times New Roman" w:hAnsi="Times New Roman"/>
                <w:color w:val="000000"/>
                <w:sz w:val="23"/>
                <w:szCs w:val="23"/>
                <w:lang w:val="ru-RU"/>
              </w:rPr>
              <w:t>Практическое занятие</w:t>
            </w:r>
            <w:r w:rsidR="003B6281">
              <w:rPr>
                <w:rFonts w:ascii="Times New Roman" w:hAnsi="Times New Roman"/>
                <w:color w:val="000000"/>
                <w:sz w:val="23"/>
                <w:szCs w:val="23"/>
                <w:lang w:val="ru-RU"/>
              </w:rPr>
              <w:t xml:space="preserve"> 11</w:t>
            </w:r>
            <w:r w:rsidRPr="00746313">
              <w:rPr>
                <w:rFonts w:ascii="Times New Roman" w:hAnsi="Times New Roman"/>
                <w:color w:val="000000"/>
                <w:sz w:val="23"/>
                <w:szCs w:val="23"/>
                <w:lang w:val="ru-RU"/>
              </w:rPr>
              <w:t>: Проведение диагностики и ремонта гидро- и пневмоприводов.</w:t>
            </w:r>
          </w:p>
        </w:tc>
        <w:tc>
          <w:tcPr>
            <w:tcW w:w="1203" w:type="dxa"/>
          </w:tcPr>
          <w:p w14:paraId="6BB42F9E" w14:textId="77777777" w:rsidR="00BC465F" w:rsidRDefault="00BC465F" w:rsidP="00BC465F">
            <w:pPr>
              <w:spacing w:after="0" w:line="240" w:lineRule="auto"/>
              <w:ind w:left="57" w:right="57"/>
              <w:rPr>
                <w:rFonts w:ascii="Times New Roman" w:hAnsi="Times New Roman"/>
                <w:lang w:val="ru-RU" w:eastAsia="en-US"/>
              </w:rPr>
            </w:pPr>
            <w:r>
              <w:rPr>
                <w:rFonts w:ascii="Times New Roman" w:hAnsi="Times New Roman"/>
                <w:lang w:val="ru-RU" w:eastAsia="en-US"/>
              </w:rPr>
              <w:t>2</w:t>
            </w:r>
          </w:p>
          <w:p w14:paraId="116D6467" w14:textId="77777777" w:rsidR="00BC465F" w:rsidRDefault="00BC465F" w:rsidP="00BC465F">
            <w:pPr>
              <w:spacing w:after="0" w:line="240" w:lineRule="auto"/>
              <w:ind w:left="57" w:right="57"/>
              <w:rPr>
                <w:rFonts w:ascii="Times New Roman" w:hAnsi="Times New Roman"/>
                <w:lang w:val="ru-RU" w:eastAsia="en-US"/>
              </w:rPr>
            </w:pPr>
          </w:p>
          <w:p w14:paraId="57F36CDA" w14:textId="2CB17AA4" w:rsidR="00BC465F" w:rsidRPr="00746313" w:rsidRDefault="00BC465F" w:rsidP="00BC465F">
            <w:pPr>
              <w:spacing w:after="0" w:line="240" w:lineRule="auto"/>
              <w:ind w:left="57" w:right="57"/>
              <w:rPr>
                <w:rFonts w:ascii="Times New Roman" w:hAnsi="Times New Roman"/>
                <w:lang w:val="ru-RU" w:eastAsia="en-US"/>
              </w:rPr>
            </w:pPr>
            <w:r>
              <w:rPr>
                <w:rFonts w:ascii="Times New Roman" w:hAnsi="Times New Roman"/>
                <w:lang w:val="ru-RU" w:eastAsia="en-US"/>
              </w:rPr>
              <w:t>1</w:t>
            </w:r>
          </w:p>
        </w:tc>
        <w:tc>
          <w:tcPr>
            <w:tcW w:w="1632" w:type="dxa"/>
          </w:tcPr>
          <w:p w14:paraId="21A5C2B3" w14:textId="318E7E93" w:rsidR="00BC465F" w:rsidRDefault="002429A0" w:rsidP="00BC465F">
            <w:pPr>
              <w:spacing w:after="0" w:line="240" w:lineRule="auto"/>
              <w:ind w:left="57" w:right="57"/>
              <w:rPr>
                <w:rFonts w:ascii="Times New Roman" w:hAnsi="Times New Roman"/>
                <w:b/>
                <w:lang w:val="ru-RU" w:eastAsia="en-US"/>
              </w:rPr>
            </w:pPr>
            <w:r>
              <w:rPr>
                <w:rFonts w:ascii="Times New Roman" w:hAnsi="Times New Roman"/>
                <w:b/>
                <w:lang w:val="ru-RU" w:eastAsia="en-US"/>
              </w:rPr>
              <w:t>о</w:t>
            </w:r>
            <w:r w:rsidR="00BC465F" w:rsidRPr="00C877CA">
              <w:rPr>
                <w:rFonts w:ascii="Times New Roman" w:hAnsi="Times New Roman"/>
                <w:b/>
                <w:lang w:eastAsia="en-US"/>
              </w:rPr>
              <w:t>чный</w:t>
            </w:r>
          </w:p>
          <w:p w14:paraId="7E385475" w14:textId="77777777" w:rsidR="002429A0" w:rsidRDefault="002429A0" w:rsidP="00BC465F">
            <w:pPr>
              <w:spacing w:after="0" w:line="240" w:lineRule="auto"/>
              <w:ind w:left="57" w:right="57"/>
              <w:rPr>
                <w:rFonts w:ascii="Times New Roman" w:hAnsi="Times New Roman"/>
                <w:b/>
                <w:lang w:val="ru-RU" w:eastAsia="en-US"/>
              </w:rPr>
            </w:pPr>
          </w:p>
          <w:p w14:paraId="30A3C4C8" w14:textId="520D055D" w:rsidR="002429A0" w:rsidRPr="002429A0" w:rsidRDefault="002429A0" w:rsidP="00BC465F">
            <w:pPr>
              <w:spacing w:after="0" w:line="240" w:lineRule="auto"/>
              <w:ind w:left="57" w:right="57"/>
              <w:rPr>
                <w:rFonts w:ascii="Times New Roman" w:hAnsi="Times New Roman"/>
                <w:lang w:val="ru-RU" w:eastAsia="en-US"/>
              </w:rPr>
            </w:pPr>
            <w:r w:rsidRPr="00C877CA">
              <w:rPr>
                <w:rFonts w:ascii="Times New Roman" w:hAnsi="Times New Roman"/>
                <w:b/>
                <w:lang w:eastAsia="en-US"/>
              </w:rPr>
              <w:t>очный</w:t>
            </w:r>
          </w:p>
        </w:tc>
        <w:tc>
          <w:tcPr>
            <w:tcW w:w="1701" w:type="dxa"/>
            <w:vMerge/>
          </w:tcPr>
          <w:p w14:paraId="15C1017A" w14:textId="77777777" w:rsidR="00BC465F" w:rsidRPr="00746313" w:rsidRDefault="00BC465F" w:rsidP="00BC465F">
            <w:pPr>
              <w:spacing w:after="0" w:line="240" w:lineRule="auto"/>
              <w:ind w:left="57" w:right="57"/>
              <w:jc w:val="center"/>
              <w:rPr>
                <w:rFonts w:ascii="Times New Roman" w:hAnsi="Times New Roman"/>
                <w:lang w:val="ru-RU" w:eastAsia="en-US"/>
              </w:rPr>
            </w:pPr>
          </w:p>
        </w:tc>
      </w:tr>
      <w:tr w:rsidR="00BC465F" w:rsidRPr="00C877CA" w14:paraId="499EE43C" w14:textId="77777777" w:rsidTr="00BC465F">
        <w:trPr>
          <w:trHeight w:val="1058"/>
        </w:trPr>
        <w:tc>
          <w:tcPr>
            <w:tcW w:w="2991" w:type="dxa"/>
            <w:vMerge/>
          </w:tcPr>
          <w:p w14:paraId="618908BA" w14:textId="77777777" w:rsidR="00BC465F" w:rsidRPr="00746313" w:rsidRDefault="00BC465F" w:rsidP="00BC465F">
            <w:pPr>
              <w:spacing w:after="0" w:line="240" w:lineRule="auto"/>
              <w:ind w:left="57" w:right="57"/>
              <w:rPr>
                <w:rFonts w:ascii="Times New Roman" w:hAnsi="Times New Roman"/>
                <w:lang w:val="ru-RU" w:eastAsia="en-US"/>
              </w:rPr>
            </w:pPr>
          </w:p>
        </w:tc>
        <w:tc>
          <w:tcPr>
            <w:tcW w:w="7796" w:type="dxa"/>
          </w:tcPr>
          <w:p w14:paraId="17ECE354" w14:textId="77777777" w:rsidR="00BC465F" w:rsidRPr="00746313" w:rsidRDefault="00BC465F" w:rsidP="00BC465F">
            <w:pPr>
              <w:spacing w:after="0" w:line="240" w:lineRule="auto"/>
              <w:rPr>
                <w:rFonts w:ascii="Times New Roman" w:hAnsi="Times New Roman"/>
                <w:b/>
                <w:bCs/>
                <w:lang w:val="ru-RU" w:eastAsia="ru-RU"/>
              </w:rPr>
            </w:pPr>
            <w:r w:rsidRPr="00746313">
              <w:rPr>
                <w:rFonts w:ascii="Times New Roman" w:hAnsi="Times New Roman"/>
                <w:b/>
                <w:bCs/>
                <w:lang w:val="ru-RU" w:eastAsia="ru-RU"/>
              </w:rPr>
              <w:t>Самостоятельная работа обучающихся</w:t>
            </w:r>
          </w:p>
          <w:p w14:paraId="75D9D020" w14:textId="77777777" w:rsidR="00BC465F" w:rsidRPr="00746313" w:rsidRDefault="00BC465F" w:rsidP="00BC465F">
            <w:pPr>
              <w:spacing w:after="0" w:line="256" w:lineRule="auto"/>
              <w:jc w:val="both"/>
              <w:rPr>
                <w:rFonts w:ascii="Times New Roman" w:eastAsia="Calibri" w:hAnsi="Times New Roman"/>
                <w:sz w:val="24"/>
                <w:szCs w:val="24"/>
                <w:lang w:val="ru-RU"/>
              </w:rPr>
            </w:pPr>
            <w:r w:rsidRPr="00746313">
              <w:rPr>
                <w:rFonts w:ascii="Times New Roman" w:eastAsia="Calibri" w:hAnsi="Times New Roman"/>
                <w:sz w:val="24"/>
                <w:szCs w:val="24"/>
                <w:lang w:val="ru-RU"/>
              </w:rPr>
              <w:t>Систематическая проработка конспектов учебных занятий, учебной и специальной литературы (по вопросам, составленным преподавателем).</w:t>
            </w:r>
          </w:p>
          <w:p w14:paraId="6120BFD4" w14:textId="401247D2" w:rsidR="00BC465F" w:rsidRPr="0058333B" w:rsidRDefault="00BC465F" w:rsidP="00BC465F">
            <w:pPr>
              <w:spacing w:after="0" w:line="240" w:lineRule="auto"/>
              <w:ind w:left="57" w:right="57"/>
              <w:rPr>
                <w:rFonts w:ascii="Times New Roman" w:hAnsi="Times New Roman"/>
                <w:bCs/>
                <w:lang w:eastAsia="en-US"/>
              </w:rPr>
            </w:pPr>
            <w:r w:rsidRPr="001952C3">
              <w:rPr>
                <w:rFonts w:ascii="Times New Roman" w:eastAsia="Calibri" w:hAnsi="Times New Roman"/>
                <w:sz w:val="24"/>
                <w:szCs w:val="24"/>
              </w:rPr>
              <w:t>Подготовка к промежуточной аттестации</w:t>
            </w:r>
          </w:p>
        </w:tc>
        <w:tc>
          <w:tcPr>
            <w:tcW w:w="1203" w:type="dxa"/>
          </w:tcPr>
          <w:p w14:paraId="406C164F" w14:textId="2FBABA66" w:rsidR="00BC465F" w:rsidRPr="00BC465F" w:rsidRDefault="00BC465F" w:rsidP="00BC465F">
            <w:pPr>
              <w:spacing w:after="0" w:line="240" w:lineRule="auto"/>
              <w:ind w:left="57" w:right="57"/>
              <w:jc w:val="right"/>
              <w:rPr>
                <w:rFonts w:ascii="Times New Roman" w:hAnsi="Times New Roman"/>
                <w:lang w:val="ru-RU" w:eastAsia="en-US"/>
              </w:rPr>
            </w:pPr>
            <w:r>
              <w:rPr>
                <w:rFonts w:ascii="Times New Roman" w:hAnsi="Times New Roman"/>
                <w:lang w:val="ru-RU" w:eastAsia="en-US"/>
              </w:rPr>
              <w:t>2</w:t>
            </w:r>
          </w:p>
        </w:tc>
        <w:tc>
          <w:tcPr>
            <w:tcW w:w="1632" w:type="dxa"/>
          </w:tcPr>
          <w:p w14:paraId="0DA0BCEE" w14:textId="02CD990F" w:rsidR="00BC465F" w:rsidRPr="00D66565" w:rsidRDefault="003372BA" w:rsidP="00D66565">
            <w:pPr>
              <w:spacing w:after="0" w:line="240" w:lineRule="auto"/>
              <w:ind w:right="57"/>
              <w:rPr>
                <w:rFonts w:ascii="Times New Roman" w:hAnsi="Times New Roman"/>
                <w:lang w:val="ru-RU" w:eastAsia="en-US"/>
              </w:rPr>
            </w:pPr>
            <w:r w:rsidRPr="00484458">
              <w:rPr>
                <w:rFonts w:ascii="Times New Roman" w:eastAsia="Calibri" w:hAnsi="Times New Roman"/>
                <w:b/>
                <w:bCs/>
                <w:sz w:val="20"/>
                <w:szCs w:val="20"/>
                <w:lang w:val="ru-RU" w:eastAsia="en-US"/>
              </w:rPr>
              <w:t>самостоятельное изучение</w:t>
            </w:r>
          </w:p>
        </w:tc>
        <w:tc>
          <w:tcPr>
            <w:tcW w:w="1701" w:type="dxa"/>
            <w:vMerge/>
          </w:tcPr>
          <w:p w14:paraId="6A7C9CF9" w14:textId="77777777" w:rsidR="00BC465F" w:rsidRPr="00C877CA" w:rsidRDefault="00BC465F" w:rsidP="00BC465F">
            <w:pPr>
              <w:spacing w:after="0" w:line="240" w:lineRule="auto"/>
              <w:ind w:left="57" w:right="57"/>
              <w:jc w:val="center"/>
              <w:rPr>
                <w:rFonts w:ascii="Times New Roman" w:hAnsi="Times New Roman"/>
                <w:lang w:eastAsia="en-US"/>
              </w:rPr>
            </w:pPr>
          </w:p>
        </w:tc>
      </w:tr>
      <w:tr w:rsidR="00CF09DC" w:rsidRPr="00C877CA" w14:paraId="72916B31" w14:textId="77777777" w:rsidTr="004E673D">
        <w:trPr>
          <w:trHeight w:val="70"/>
        </w:trPr>
        <w:tc>
          <w:tcPr>
            <w:tcW w:w="10787" w:type="dxa"/>
            <w:gridSpan w:val="2"/>
          </w:tcPr>
          <w:p w14:paraId="3493BAD2" w14:textId="77777777" w:rsidR="00CF09DC" w:rsidRPr="00C877CA" w:rsidRDefault="00CF09DC" w:rsidP="00CF09DC">
            <w:pPr>
              <w:spacing w:after="0" w:line="240" w:lineRule="auto"/>
              <w:ind w:left="57" w:right="57" w:firstLine="50"/>
              <w:rPr>
                <w:rFonts w:ascii="Times New Roman" w:hAnsi="Times New Roman"/>
                <w:b/>
                <w:lang w:val="ru-RU" w:eastAsia="en-US"/>
              </w:rPr>
            </w:pPr>
            <w:r w:rsidRPr="00C877CA">
              <w:rPr>
                <w:rFonts w:ascii="Times New Roman" w:hAnsi="Times New Roman"/>
                <w:b/>
                <w:lang w:val="ru-RU" w:eastAsia="en-US"/>
              </w:rPr>
              <w:t>Промежуточная аттестация в форме комплексного дифференцированного зачета</w:t>
            </w:r>
          </w:p>
        </w:tc>
        <w:tc>
          <w:tcPr>
            <w:tcW w:w="1203" w:type="dxa"/>
          </w:tcPr>
          <w:p w14:paraId="2272C7A8" w14:textId="77777777" w:rsidR="00CF09DC" w:rsidRPr="00C877CA" w:rsidRDefault="00CF09DC" w:rsidP="00CF09DC">
            <w:pPr>
              <w:spacing w:after="0" w:line="240" w:lineRule="auto"/>
              <w:ind w:left="57" w:right="57"/>
              <w:rPr>
                <w:rFonts w:ascii="Times New Roman" w:hAnsi="Times New Roman"/>
                <w:b/>
                <w:lang w:eastAsia="en-US"/>
              </w:rPr>
            </w:pPr>
            <w:r w:rsidRPr="00C877CA">
              <w:rPr>
                <w:rFonts w:ascii="Times New Roman" w:hAnsi="Times New Roman"/>
                <w:b/>
                <w:lang w:eastAsia="en-US"/>
              </w:rPr>
              <w:t>1</w:t>
            </w:r>
          </w:p>
        </w:tc>
        <w:tc>
          <w:tcPr>
            <w:tcW w:w="1632" w:type="dxa"/>
          </w:tcPr>
          <w:p w14:paraId="286248CE" w14:textId="77777777" w:rsidR="00CF09DC" w:rsidRPr="00C877CA" w:rsidRDefault="00CF09DC" w:rsidP="00CF09DC">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tcPr>
          <w:p w14:paraId="5D8FD955" w14:textId="77777777" w:rsidR="00CF09DC" w:rsidRPr="00C877CA" w:rsidRDefault="00CF09DC" w:rsidP="00CF09DC">
            <w:pPr>
              <w:spacing w:after="0" w:line="240" w:lineRule="auto"/>
              <w:ind w:left="57" w:right="57"/>
              <w:jc w:val="center"/>
              <w:rPr>
                <w:rFonts w:ascii="Times New Roman" w:hAnsi="Times New Roman"/>
                <w:lang w:eastAsia="en-US"/>
              </w:rPr>
            </w:pPr>
          </w:p>
        </w:tc>
      </w:tr>
      <w:tr w:rsidR="00CF09DC" w:rsidRPr="00C877CA" w14:paraId="30A84A35" w14:textId="77777777" w:rsidTr="004E673D">
        <w:trPr>
          <w:trHeight w:val="70"/>
        </w:trPr>
        <w:tc>
          <w:tcPr>
            <w:tcW w:w="10787" w:type="dxa"/>
            <w:gridSpan w:val="2"/>
          </w:tcPr>
          <w:p w14:paraId="4FCA246C" w14:textId="77777777" w:rsidR="00CF09DC" w:rsidRPr="00C877CA" w:rsidRDefault="00CF09DC" w:rsidP="00CF09DC">
            <w:pPr>
              <w:spacing w:after="0" w:line="240" w:lineRule="auto"/>
              <w:ind w:left="57" w:right="57" w:firstLine="50"/>
              <w:rPr>
                <w:rFonts w:ascii="Times New Roman" w:hAnsi="Times New Roman"/>
                <w:b/>
                <w:lang w:eastAsia="en-US"/>
              </w:rPr>
            </w:pPr>
            <w:r w:rsidRPr="00C877CA">
              <w:rPr>
                <w:rFonts w:ascii="Times New Roman" w:hAnsi="Times New Roman"/>
                <w:b/>
                <w:lang w:eastAsia="en-US"/>
              </w:rPr>
              <w:t>Всего</w:t>
            </w:r>
          </w:p>
        </w:tc>
        <w:tc>
          <w:tcPr>
            <w:tcW w:w="1203" w:type="dxa"/>
          </w:tcPr>
          <w:p w14:paraId="18E41330" w14:textId="3A2E2036" w:rsidR="00CF09DC" w:rsidRPr="00BC465F" w:rsidRDefault="00CF09DC" w:rsidP="00CF09DC">
            <w:pPr>
              <w:spacing w:after="0" w:line="240" w:lineRule="auto"/>
              <w:ind w:left="57" w:right="57"/>
              <w:jc w:val="center"/>
              <w:rPr>
                <w:rFonts w:ascii="Times New Roman" w:hAnsi="Times New Roman"/>
                <w:b/>
                <w:lang w:val="ru-RU" w:eastAsia="en-US"/>
              </w:rPr>
            </w:pPr>
            <w:r w:rsidRPr="00C877CA">
              <w:rPr>
                <w:rFonts w:ascii="Times New Roman" w:hAnsi="Times New Roman"/>
                <w:b/>
                <w:lang w:eastAsia="en-US"/>
              </w:rPr>
              <w:t>3</w:t>
            </w:r>
            <w:r w:rsidR="00BC465F">
              <w:rPr>
                <w:rFonts w:ascii="Times New Roman" w:hAnsi="Times New Roman"/>
                <w:b/>
                <w:lang w:val="ru-RU" w:eastAsia="en-US"/>
              </w:rPr>
              <w:t>2</w:t>
            </w:r>
          </w:p>
        </w:tc>
        <w:tc>
          <w:tcPr>
            <w:tcW w:w="1632" w:type="dxa"/>
          </w:tcPr>
          <w:p w14:paraId="00C0C4A6" w14:textId="77777777" w:rsidR="00CF09DC" w:rsidRPr="00C877CA" w:rsidRDefault="00CF09DC" w:rsidP="00CF09DC">
            <w:pPr>
              <w:spacing w:after="0" w:line="240" w:lineRule="auto"/>
              <w:ind w:left="57" w:right="57"/>
              <w:rPr>
                <w:rFonts w:ascii="Times New Roman" w:hAnsi="Times New Roman"/>
                <w:lang w:eastAsia="en-US"/>
              </w:rPr>
            </w:pPr>
          </w:p>
        </w:tc>
        <w:tc>
          <w:tcPr>
            <w:tcW w:w="1701" w:type="dxa"/>
          </w:tcPr>
          <w:p w14:paraId="7E44CE39" w14:textId="77777777" w:rsidR="00CF09DC" w:rsidRPr="00C877CA" w:rsidRDefault="00CF09DC" w:rsidP="00CF09DC">
            <w:pPr>
              <w:spacing w:after="0" w:line="240" w:lineRule="auto"/>
              <w:ind w:left="57" w:right="57"/>
              <w:jc w:val="center"/>
              <w:rPr>
                <w:rFonts w:ascii="Times New Roman" w:hAnsi="Times New Roman"/>
                <w:lang w:eastAsia="en-US"/>
              </w:rPr>
            </w:pPr>
          </w:p>
        </w:tc>
      </w:tr>
    </w:tbl>
    <w:p w14:paraId="5796F08B" w14:textId="4DC9E5D9" w:rsidR="00241757" w:rsidRDefault="00241757" w:rsidP="009C2AD2">
      <w:pPr>
        <w:jc w:val="both"/>
        <w:rPr>
          <w:i/>
        </w:rPr>
      </w:pPr>
    </w:p>
    <w:p w14:paraId="31745664" w14:textId="77777777" w:rsidR="00241757" w:rsidRDefault="00241757" w:rsidP="009C2AD2">
      <w:pPr>
        <w:jc w:val="both"/>
        <w:rPr>
          <w:i/>
        </w:rPr>
        <w:sectPr w:rsidR="00241757" w:rsidSect="00241757">
          <w:footerReference w:type="default" r:id="rId9"/>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1355910B" w:rsidR="00E94186" w:rsidRPr="00D26AF0" w:rsidRDefault="00E94186" w:rsidP="00D26AF0">
      <w:pPr>
        <w:spacing w:after="0" w:line="240" w:lineRule="auto"/>
        <w:jc w:val="both"/>
        <w:rPr>
          <w:rFonts w:ascii="Times New Roman" w:hAnsi="Times New Roman"/>
          <w:b/>
          <w:sz w:val="28"/>
        </w:rPr>
      </w:pPr>
      <w:bookmarkStart w:id="2" w:name="_Hlk90308034"/>
      <w:r w:rsidRPr="0082030E">
        <w:rPr>
          <w:rFonts w:ascii="Times New Roman" w:hAnsi="Times New Roman"/>
          <w:bCs/>
          <w:sz w:val="28"/>
          <w:szCs w:val="28"/>
        </w:rPr>
        <w:t xml:space="preserve">3.1. Для реализации программы учебной дисциплины </w:t>
      </w:r>
      <w:r w:rsidR="003C0088">
        <w:rPr>
          <w:rFonts w:ascii="Times New Roman" w:hAnsi="Times New Roman"/>
          <w:sz w:val="28"/>
        </w:rPr>
        <w:t>ОП.05 Гидравлические и пневматические системы</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A1BE091" w14:textId="77777777" w:rsid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ru-RU" w:bidi="en-US"/>
        </w:rPr>
        <w:t xml:space="preserve">лаборатория </w:t>
      </w:r>
      <w:r w:rsidRPr="002A1EAD">
        <w:rPr>
          <w:rFonts w:ascii="Times New Roman" w:hAnsi="Times New Roman"/>
          <w:bCs/>
          <w:sz w:val="28"/>
          <w:szCs w:val="28"/>
          <w:lang w:eastAsia="ru-RU" w:bidi="en-US"/>
        </w:rPr>
        <w:t>«Гидравлических и пневматических систем»</w:t>
      </w:r>
      <w:r w:rsidRPr="002A1EAD">
        <w:rPr>
          <w:rFonts w:ascii="Times New Roman" w:hAnsi="Times New Roman"/>
          <w:sz w:val="28"/>
          <w:szCs w:val="28"/>
          <w:lang w:eastAsia="ru-RU" w:bidi="en-US"/>
        </w:rPr>
        <w:t xml:space="preserve">, оснащенная оборудованием и техническими средствами обучения: </w:t>
      </w:r>
    </w:p>
    <w:p w14:paraId="3AD8FD56" w14:textId="62E0EE1E"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2A1EAD">
        <w:rPr>
          <w:rFonts w:ascii="Times New Roman" w:hAnsi="Times New Roman"/>
          <w:sz w:val="28"/>
          <w:szCs w:val="28"/>
          <w:lang w:eastAsia="ru-RU" w:bidi="en-US"/>
        </w:rPr>
        <w:t>индивидуальные рабочие места для обучающихся, рабочее место преподавателя, классная доска, оргтехника, персональный компьютер;</w:t>
      </w:r>
    </w:p>
    <w:p w14:paraId="317BA6FB"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en-US" w:bidi="en-US"/>
        </w:rPr>
        <w:tab/>
        <w:t xml:space="preserve">комплект учебно-методической документации </w:t>
      </w:r>
      <w:r w:rsidRPr="002A1EAD">
        <w:rPr>
          <w:rFonts w:ascii="Times New Roman" w:eastAsia="Calibri" w:hAnsi="Times New Roman"/>
          <w:color w:val="000000"/>
          <w:sz w:val="24"/>
          <w:szCs w:val="28"/>
          <w:lang w:eastAsia="en-US" w:bidi="en-US"/>
        </w:rPr>
        <w:t>(</w:t>
      </w:r>
      <w:r w:rsidRPr="002A1EAD">
        <w:rPr>
          <w:rFonts w:ascii="Times New Roman" w:eastAsia="Calibri" w:hAnsi="Times New Roman"/>
          <w:color w:val="000000"/>
          <w:sz w:val="28"/>
          <w:szCs w:val="28"/>
          <w:lang w:eastAsia="en-US" w:bidi="en-US"/>
        </w:rPr>
        <w:t>рабочая программа, методические рекомендации по выполнению практических занятий, фонды оценочных средств</w:t>
      </w:r>
      <w:r w:rsidRPr="002A1EAD">
        <w:rPr>
          <w:rFonts w:ascii="Times New Roman" w:eastAsia="Calibri" w:hAnsi="Times New Roman"/>
          <w:color w:val="000000"/>
          <w:sz w:val="24"/>
          <w:szCs w:val="28"/>
          <w:lang w:eastAsia="en-US" w:bidi="en-US"/>
        </w:rPr>
        <w:t>)</w:t>
      </w:r>
      <w:r w:rsidRPr="002A1EAD">
        <w:rPr>
          <w:rFonts w:ascii="Times New Roman" w:hAnsi="Times New Roman"/>
          <w:sz w:val="28"/>
          <w:szCs w:val="28"/>
          <w:lang w:eastAsia="en-US" w:bidi="en-US"/>
        </w:rPr>
        <w:t>;</w:t>
      </w:r>
    </w:p>
    <w:p w14:paraId="6FC1C3BF"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стационарный лабораторный стенд;</w:t>
      </w:r>
    </w:p>
    <w:p w14:paraId="777F6B0C"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учебный стенд «Основы электрических измерений»: однофазный источник питания, блок питания, электронагреватель, блок испытания, датчика давления, блок мультиметров, ваттметр, блок миллиамперметров, измеритель RLC (с руководством по эксплуатации и компакт-диском с программным обеспечением), мультиметр;</w:t>
      </w:r>
    </w:p>
    <w:p w14:paraId="6E3AA484"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набор датчиков температуры: термопреобразователь, сопротивления, термоэлектрический преобразователь (термопара ХК), микроэлектронный датчик температуры, терморезистор с положительным температурным коэффициентом</w:t>
      </w:r>
    </w:p>
    <w:p w14:paraId="5AC65137"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лабораторный стол с двухсекционным контейнером и двухуровневой рамой</w:t>
      </w:r>
    </w:p>
    <w:p w14:paraId="05268F2A"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осциллограф</w:t>
      </w:r>
    </w:p>
    <w:p w14:paraId="334EEC1D"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вольтметр</w:t>
      </w:r>
    </w:p>
    <w:p w14:paraId="75C4F4AA"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магазин сопротивлений Р33</w:t>
      </w:r>
    </w:p>
    <w:p w14:paraId="1FEB1FB0"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магазин сопротивлений ITS-8</w:t>
      </w:r>
    </w:p>
    <w:p w14:paraId="1A2B5538"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тахометр DT 2234A</w:t>
      </w:r>
    </w:p>
    <w:p w14:paraId="0B70F441"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блок резисторов</w:t>
      </w:r>
    </w:p>
    <w:p w14:paraId="075709DB"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блок элементов измерительных цепей</w:t>
      </w:r>
    </w:p>
    <w:p w14:paraId="3121B86D"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блок генераторов напряжений</w:t>
      </w:r>
    </w:p>
    <w:p w14:paraId="75AD0B54"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блок датчиков скорости вращения</w:t>
      </w:r>
    </w:p>
    <w:p w14:paraId="0A989EA3"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блок измерительных трансформаторов</w:t>
      </w:r>
    </w:p>
    <w:p w14:paraId="1C0A9647"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набор аксессуаров: Шнур сетевой с евровилкой и кабельной розеткой; Шнур сетевой с кабельными розеткой и вилкой; Проводники с незащищенными контактами Ø4 мм; Проводник с незащищенными контактами Ø2 мм; Втулка для магазина сопротивлений</w:t>
      </w:r>
    </w:p>
    <w:p w14:paraId="5D33EB12"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руководство по выполнению базовых экспериментов и лабораторных работ «Основы метрологии и электрические измерения»</w:t>
      </w:r>
    </w:p>
    <w:p w14:paraId="2BCE041B"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bidi="en-US"/>
        </w:rPr>
      </w:pPr>
      <w:r w:rsidRPr="002A1EAD">
        <w:rPr>
          <w:rFonts w:ascii="Times New Roman" w:hAnsi="Times New Roman"/>
          <w:bCs/>
          <w:sz w:val="28"/>
          <w:szCs w:val="28"/>
          <w:lang w:eastAsia="ru-RU" w:bidi="en-US"/>
        </w:rPr>
        <w:tab/>
        <w:t>стационарный лабораторный стенд: комплект пневматических элементов; пневмодвигатель поворотный лопастной; клапан редукционный с манометром; пневмоклапан выдержки времени; реле давления регулируемое.</w:t>
      </w:r>
    </w:p>
    <w:p w14:paraId="2DDF8CC0" w14:textId="77777777" w:rsidR="005E0B27" w:rsidRDefault="005E0B27" w:rsidP="006E6C78">
      <w:pPr>
        <w:pStyle w:val="210"/>
        <w:tabs>
          <w:tab w:val="left" w:pos="1351"/>
          <w:tab w:val="left" w:pos="10065"/>
        </w:tabs>
        <w:ind w:left="0" w:firstLine="709"/>
        <w:jc w:val="both"/>
        <w:rPr>
          <w:b w:val="0"/>
          <w:bCs w:val="0"/>
          <w:sz w:val="28"/>
          <w:szCs w:val="28"/>
        </w:rPr>
      </w:pPr>
    </w:p>
    <w:p w14:paraId="10D782EA" w14:textId="7CA3AAE2"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lastRenderedPageBreak/>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2"/>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3" w:name="_Hlk76482781"/>
      <w:bookmarkEnd w:id="3"/>
      <w:r>
        <w:rPr>
          <w:rFonts w:ascii="Times New Roman" w:hAnsi="Times New Roman"/>
          <w:bCs/>
          <w:sz w:val="28"/>
          <w:szCs w:val="28"/>
        </w:rPr>
        <w:t>3.2.1.1</w:t>
      </w:r>
      <w:r w:rsidR="00E94186" w:rsidRPr="002875A2">
        <w:rPr>
          <w:rFonts w:ascii="Times New Roman" w:hAnsi="Times New Roman"/>
          <w:bCs/>
          <w:sz w:val="28"/>
          <w:szCs w:val="28"/>
        </w:rPr>
        <w:t xml:space="preserve">. </w:t>
      </w:r>
      <w:bookmarkStart w:id="4" w:name="_Hlk136858830"/>
      <w:r w:rsidR="006E6C78" w:rsidRPr="00C26620">
        <w:rPr>
          <w:rFonts w:ascii="Times New Roman" w:hAnsi="Times New Roman"/>
          <w:b/>
          <w:bCs/>
          <w:sz w:val="28"/>
          <w:szCs w:val="28"/>
          <w:lang w:eastAsia="ru-RU"/>
        </w:rPr>
        <w:t>Основные электронные издания</w:t>
      </w:r>
    </w:p>
    <w:p w14:paraId="0B3ED596" w14:textId="1A27E743"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t xml:space="preserve">1. Рачков, М. Ю.  Пневматические системы автоматики : учебное пособие для среднего профессионального образования / М. Ю. Рачков. — 3-е изд., перераб. и доп. — Москва : Издательство Юрайт, 2023. — 264 с. — (Профессиональное образование). — ISBN 978-5-534-09114-4. — Текст : электронный // Образовательная платформа Юрайт [сайт]. — URL: </w:t>
      </w:r>
      <w:hyperlink r:id="rId10" w:history="1">
        <w:r w:rsidRPr="002A1EAD">
          <w:rPr>
            <w:rStyle w:val="af3"/>
            <w:rFonts w:ascii="Times New Roman" w:hAnsi="Times New Roman"/>
            <w:bCs/>
            <w:sz w:val="28"/>
            <w:szCs w:val="28"/>
            <w:lang w:eastAsia="en-US" w:bidi="en-US"/>
          </w:rPr>
          <w:t>https://www.urait.ru/bcode/514741</w:t>
        </w:r>
      </w:hyperlink>
      <w:r>
        <w:rPr>
          <w:rFonts w:ascii="Times New Roman" w:hAnsi="Times New Roman"/>
          <w:bCs/>
          <w:sz w:val="28"/>
          <w:szCs w:val="28"/>
          <w:lang w:eastAsia="en-US" w:bidi="en-US"/>
        </w:rPr>
        <w:t xml:space="preserve"> </w:t>
      </w:r>
    </w:p>
    <w:p w14:paraId="049495CA" w14:textId="14665EF7"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t xml:space="preserve">2. Ухин, Б. В. Гидравлика : учебник / Б.В. Ухин, А.А. Гусев. — Москва : ИНФРА-М, 2022. — 432 с. — (Среднее профессиональное образование). - ISBN 978-5-16-005536-7. - Текст : электронный. - URL: </w:t>
      </w:r>
      <w:hyperlink r:id="rId11" w:history="1">
        <w:r w:rsidRPr="002A1EAD">
          <w:rPr>
            <w:rStyle w:val="af3"/>
            <w:rFonts w:ascii="Times New Roman" w:hAnsi="Times New Roman"/>
            <w:bCs/>
            <w:sz w:val="28"/>
            <w:szCs w:val="28"/>
            <w:lang w:eastAsia="en-US" w:bidi="en-US"/>
          </w:rPr>
          <w:t>https://znanium.com/catalog/product/1843217</w:t>
        </w:r>
      </w:hyperlink>
      <w:r>
        <w:rPr>
          <w:rFonts w:ascii="Times New Roman" w:hAnsi="Times New Roman"/>
          <w:bCs/>
          <w:sz w:val="28"/>
          <w:szCs w:val="28"/>
          <w:lang w:eastAsia="en-US" w:bidi="en-US"/>
        </w:rPr>
        <w:t xml:space="preserve"> </w:t>
      </w:r>
    </w:p>
    <w:p w14:paraId="534325FF" w14:textId="581C812B"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t xml:space="preserve">3.Лепешкин, А. В. Гидравлика и гидропневмопривод. Гидравлические машины и гидропневмопривод : учебник / А.В. Лепешкин, А.А. Михайлин, А.А. Шейпак. — 6-е изд., перераб. и доп. — Москва : ИНФРА-М, 2022. — 446 с. — (Высшее образование). — DOI 10.12737/21024. - ISBN 978-5-16-011954-0. - Текст : электронный. - URL: </w:t>
      </w:r>
      <w:hyperlink r:id="rId12" w:history="1">
        <w:r w:rsidRPr="002A1EAD">
          <w:rPr>
            <w:rStyle w:val="af3"/>
            <w:rFonts w:ascii="Times New Roman" w:hAnsi="Times New Roman"/>
            <w:bCs/>
            <w:sz w:val="28"/>
            <w:szCs w:val="28"/>
            <w:lang w:eastAsia="en-US" w:bidi="en-US"/>
          </w:rPr>
          <w:t>https://znanium.com/catalog/product/1843091</w:t>
        </w:r>
      </w:hyperlink>
      <w:r>
        <w:rPr>
          <w:rFonts w:ascii="Times New Roman" w:hAnsi="Times New Roman"/>
          <w:bCs/>
          <w:sz w:val="28"/>
          <w:szCs w:val="28"/>
          <w:lang w:eastAsia="en-US" w:bidi="en-US"/>
        </w:rPr>
        <w:t xml:space="preserve"> </w:t>
      </w:r>
    </w:p>
    <w:p w14:paraId="521589A4" w14:textId="5CF300E1"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t xml:space="preserve">4.Серебряков, А. С. Автоматика : учебник и практикум для среднего профессионального образования / А. С. Серебряков, Д. А. Семенов, Е. А. Чернов ; под общей редакцией А. С. Серебрякова. — 2-е изд., испр. и доп. — Москва : Издательство Юрайт, 2023. — 476 с. — (Профессиональное образование). — ISBN 978-5-534-15853-3. — Текст : электронный // Образовательная платформа Юрайт [сайт]. — URL: </w:t>
      </w:r>
      <w:hyperlink r:id="rId13" w:history="1">
        <w:r w:rsidRPr="002A1EAD">
          <w:rPr>
            <w:rStyle w:val="af3"/>
            <w:rFonts w:ascii="Times New Roman" w:hAnsi="Times New Roman"/>
            <w:bCs/>
            <w:sz w:val="28"/>
            <w:szCs w:val="28"/>
            <w:lang w:eastAsia="en-US" w:bidi="en-US"/>
          </w:rPr>
          <w:t>https://www.urait.ru/bcode/509881</w:t>
        </w:r>
      </w:hyperlink>
      <w:r>
        <w:rPr>
          <w:rFonts w:ascii="Times New Roman" w:hAnsi="Times New Roman"/>
          <w:bCs/>
          <w:sz w:val="28"/>
          <w:szCs w:val="28"/>
          <w:lang w:eastAsia="en-US" w:bidi="en-US"/>
        </w:rPr>
        <w:t xml:space="preserve"> </w:t>
      </w:r>
    </w:p>
    <w:p w14:paraId="1F4E48E6" w14:textId="248CB1A4"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t xml:space="preserve">5.Гидравлика : учебник и практикум для среднего профессионального образования / В. А. Кудинов, Э. М. Карташов, А. Г. Коваленко, И. В. Кудинов ; под редакцией В. А. Кудинова. — 4-е изд., перераб. и доп. — Москва : Издательство Юрайт, 2023. — 386 с. — (Профессиональное образование). — ISBN 978-5-534-10336-6. — Текст : электронный // Образовательная платформа Юрайт [сайт]. — URL: </w:t>
      </w:r>
      <w:hyperlink r:id="rId14" w:history="1">
        <w:r w:rsidRPr="002A1EAD">
          <w:rPr>
            <w:rStyle w:val="af3"/>
            <w:rFonts w:ascii="Times New Roman" w:hAnsi="Times New Roman"/>
            <w:bCs/>
            <w:sz w:val="28"/>
            <w:szCs w:val="28"/>
            <w:lang w:eastAsia="en-US" w:bidi="en-US"/>
          </w:rPr>
          <w:t>https://www.urait.ru/bcode/517721</w:t>
        </w:r>
      </w:hyperlink>
      <w:r>
        <w:rPr>
          <w:rFonts w:ascii="Times New Roman" w:hAnsi="Times New Roman"/>
          <w:bCs/>
          <w:sz w:val="28"/>
          <w:szCs w:val="28"/>
          <w:lang w:eastAsia="en-US" w:bidi="en-US"/>
        </w:rPr>
        <w:t xml:space="preserve"> </w:t>
      </w:r>
    </w:p>
    <w:p w14:paraId="626F0FDD" w14:textId="77777777" w:rsidR="005E0B27" w:rsidRDefault="005E0B27" w:rsidP="00C8207F">
      <w:pPr>
        <w:shd w:val="clear" w:color="auto" w:fill="FFFFFF"/>
        <w:spacing w:after="0" w:line="240" w:lineRule="auto"/>
        <w:jc w:val="center"/>
        <w:rPr>
          <w:rFonts w:ascii="Times New Roman" w:hAnsi="Times New Roman"/>
          <w:sz w:val="28"/>
          <w:szCs w:val="28"/>
          <w:lang w:eastAsia="ru-RU"/>
        </w:rPr>
      </w:pPr>
    </w:p>
    <w:p w14:paraId="4A34F6FE" w14:textId="2714C24F" w:rsidR="006E6C78" w:rsidRPr="00C26620" w:rsidRDefault="00C8207F" w:rsidP="00C8207F">
      <w:pPr>
        <w:shd w:val="clear" w:color="auto" w:fill="FFFFFF"/>
        <w:spacing w:after="0" w:line="240" w:lineRule="auto"/>
        <w:jc w:val="center"/>
        <w:rPr>
          <w:rFonts w:ascii="Times New Roman" w:hAnsi="Times New Roman"/>
          <w:b/>
          <w:sz w:val="28"/>
          <w:szCs w:val="28"/>
          <w:lang w:eastAsia="ru-RU"/>
        </w:rPr>
      </w:pPr>
      <w:r w:rsidRPr="002875A2">
        <w:rPr>
          <w:rFonts w:ascii="Times New Roman" w:hAnsi="Times New Roman"/>
          <w:bCs/>
          <w:sz w:val="28"/>
          <w:szCs w:val="28"/>
        </w:rPr>
        <w:t xml:space="preserve">3.2.1.2. </w:t>
      </w:r>
      <w:r w:rsidR="006E6C78" w:rsidRPr="00C26620">
        <w:rPr>
          <w:rFonts w:ascii="Times New Roman" w:hAnsi="Times New Roman"/>
          <w:b/>
          <w:sz w:val="28"/>
          <w:szCs w:val="28"/>
          <w:lang w:eastAsia="ru-RU"/>
        </w:rPr>
        <w:t>Дополнительная литература</w:t>
      </w:r>
    </w:p>
    <w:p w14:paraId="5D494D84" w14:textId="04246C7D" w:rsidR="002A1EAD" w:rsidRPr="002A1EAD" w:rsidRDefault="006E6C78" w:rsidP="002A1EAD">
      <w:pPr>
        <w:pStyle w:val="11"/>
        <w:tabs>
          <w:tab w:val="left" w:pos="284"/>
        </w:tabs>
        <w:ind w:left="284" w:hanging="426"/>
        <w:jc w:val="both"/>
        <w:rPr>
          <w:rFonts w:ascii="Times New Roman" w:hAnsi="Times New Roman"/>
          <w:bCs/>
          <w:sz w:val="28"/>
          <w:szCs w:val="28"/>
          <w:lang w:val="ru-RU"/>
        </w:rPr>
      </w:pPr>
      <w:r w:rsidRPr="002A1EAD">
        <w:rPr>
          <w:rFonts w:ascii="Times New Roman" w:hAnsi="Times New Roman"/>
          <w:bCs/>
          <w:color w:val="0000FF"/>
          <w:sz w:val="28"/>
          <w:szCs w:val="28"/>
          <w:u w:val="single"/>
          <w:shd w:val="clear" w:color="auto" w:fill="FFFFFF"/>
          <w:lang w:val="ru-RU" w:eastAsia="ru-RU"/>
        </w:rPr>
        <w:t xml:space="preserve"> </w:t>
      </w:r>
      <w:bookmarkEnd w:id="4"/>
      <w:r w:rsidR="002A1EAD" w:rsidRPr="002A1EAD">
        <w:rPr>
          <w:rFonts w:ascii="Times New Roman" w:hAnsi="Times New Roman"/>
          <w:bCs/>
          <w:sz w:val="28"/>
          <w:szCs w:val="28"/>
          <w:lang w:val="ru-RU"/>
        </w:rPr>
        <w:t xml:space="preserve">1.Гусев, А. А.  Основы гидравлики : учебник для среднего профессионального образования / А. А. Гусев. — 3-е изд., испр. и доп. — Москва : Издательство Юрайт, 2023. — 218 с. — (Профессиональное образование). — </w:t>
      </w:r>
      <w:r w:rsidR="002A1EAD" w:rsidRPr="002A1EAD">
        <w:rPr>
          <w:rFonts w:ascii="Times New Roman" w:hAnsi="Times New Roman"/>
          <w:bCs/>
          <w:sz w:val="28"/>
          <w:szCs w:val="28"/>
        </w:rPr>
        <w:t>ISBN</w:t>
      </w:r>
      <w:r w:rsidR="002A1EAD" w:rsidRPr="002A1EAD">
        <w:rPr>
          <w:rFonts w:ascii="Times New Roman" w:hAnsi="Times New Roman"/>
          <w:bCs/>
          <w:sz w:val="28"/>
          <w:szCs w:val="28"/>
          <w:lang w:val="ru-RU"/>
        </w:rPr>
        <w:t xml:space="preserve"> 978-5-534-07761-2. — Текст : электронный // Образовательная платформа Юрайт [сайт]. — </w:t>
      </w:r>
      <w:r w:rsidR="002A1EAD" w:rsidRPr="002A1EAD">
        <w:rPr>
          <w:rFonts w:ascii="Times New Roman" w:hAnsi="Times New Roman"/>
          <w:bCs/>
          <w:sz w:val="28"/>
          <w:szCs w:val="28"/>
        </w:rPr>
        <w:t>URL</w:t>
      </w:r>
      <w:r w:rsidR="002A1EAD" w:rsidRPr="002A1EAD">
        <w:rPr>
          <w:rFonts w:ascii="Times New Roman" w:hAnsi="Times New Roman"/>
          <w:bCs/>
          <w:sz w:val="28"/>
          <w:szCs w:val="28"/>
          <w:lang w:val="ru-RU"/>
        </w:rPr>
        <w:t xml:space="preserve">: </w:t>
      </w:r>
      <w:hyperlink r:id="rId15" w:history="1">
        <w:r w:rsidR="002A1EAD" w:rsidRPr="009C0104">
          <w:rPr>
            <w:rStyle w:val="af3"/>
            <w:rFonts w:ascii="Times New Roman" w:hAnsi="Times New Roman"/>
            <w:bCs/>
            <w:sz w:val="28"/>
            <w:szCs w:val="28"/>
          </w:rPr>
          <w:t>https</w:t>
        </w:r>
        <w:r w:rsidR="002A1EAD" w:rsidRPr="009C0104">
          <w:rPr>
            <w:rStyle w:val="af3"/>
            <w:rFonts w:ascii="Times New Roman" w:hAnsi="Times New Roman"/>
            <w:bCs/>
            <w:sz w:val="28"/>
            <w:szCs w:val="28"/>
            <w:lang w:val="ru-RU"/>
          </w:rPr>
          <w:t>://</w:t>
        </w:r>
        <w:r w:rsidR="002A1EAD" w:rsidRPr="009C0104">
          <w:rPr>
            <w:rStyle w:val="af3"/>
            <w:rFonts w:ascii="Times New Roman" w:hAnsi="Times New Roman"/>
            <w:bCs/>
            <w:sz w:val="28"/>
            <w:szCs w:val="28"/>
          </w:rPr>
          <w:t>www</w:t>
        </w:r>
        <w:r w:rsidR="002A1EAD" w:rsidRPr="009C0104">
          <w:rPr>
            <w:rStyle w:val="af3"/>
            <w:rFonts w:ascii="Times New Roman" w:hAnsi="Times New Roman"/>
            <w:bCs/>
            <w:sz w:val="28"/>
            <w:szCs w:val="28"/>
            <w:lang w:val="ru-RU"/>
          </w:rPr>
          <w:t>.</w:t>
        </w:r>
        <w:r w:rsidR="002A1EAD" w:rsidRPr="009C0104">
          <w:rPr>
            <w:rStyle w:val="af3"/>
            <w:rFonts w:ascii="Times New Roman" w:hAnsi="Times New Roman"/>
            <w:bCs/>
            <w:sz w:val="28"/>
            <w:szCs w:val="28"/>
          </w:rPr>
          <w:t>urait</w:t>
        </w:r>
        <w:r w:rsidR="002A1EAD" w:rsidRPr="009C0104">
          <w:rPr>
            <w:rStyle w:val="af3"/>
            <w:rFonts w:ascii="Times New Roman" w:hAnsi="Times New Roman"/>
            <w:bCs/>
            <w:sz w:val="28"/>
            <w:szCs w:val="28"/>
            <w:lang w:val="ru-RU"/>
          </w:rPr>
          <w:t>.</w:t>
        </w:r>
        <w:r w:rsidR="002A1EAD" w:rsidRPr="009C0104">
          <w:rPr>
            <w:rStyle w:val="af3"/>
            <w:rFonts w:ascii="Times New Roman" w:hAnsi="Times New Roman"/>
            <w:bCs/>
            <w:sz w:val="28"/>
            <w:szCs w:val="28"/>
          </w:rPr>
          <w:t>ru</w:t>
        </w:r>
        <w:r w:rsidR="002A1EAD" w:rsidRPr="009C0104">
          <w:rPr>
            <w:rStyle w:val="af3"/>
            <w:rFonts w:ascii="Times New Roman" w:hAnsi="Times New Roman"/>
            <w:bCs/>
            <w:sz w:val="28"/>
            <w:szCs w:val="28"/>
            <w:lang w:val="ru-RU"/>
          </w:rPr>
          <w:t>/</w:t>
        </w:r>
        <w:r w:rsidR="002A1EAD" w:rsidRPr="009C0104">
          <w:rPr>
            <w:rStyle w:val="af3"/>
            <w:rFonts w:ascii="Times New Roman" w:hAnsi="Times New Roman"/>
            <w:bCs/>
            <w:sz w:val="28"/>
            <w:szCs w:val="28"/>
          </w:rPr>
          <w:t>bcode</w:t>
        </w:r>
        <w:r w:rsidR="002A1EAD" w:rsidRPr="009C0104">
          <w:rPr>
            <w:rStyle w:val="af3"/>
            <w:rFonts w:ascii="Times New Roman" w:hAnsi="Times New Roman"/>
            <w:bCs/>
            <w:sz w:val="28"/>
            <w:szCs w:val="28"/>
            <w:lang w:val="ru-RU"/>
          </w:rPr>
          <w:t>/511584</w:t>
        </w:r>
      </w:hyperlink>
      <w:r w:rsidR="002A1EAD">
        <w:rPr>
          <w:rFonts w:ascii="Times New Roman" w:hAnsi="Times New Roman"/>
          <w:bCs/>
          <w:sz w:val="28"/>
          <w:szCs w:val="28"/>
          <w:lang w:val="ru-RU"/>
        </w:rPr>
        <w:t xml:space="preserve"> </w:t>
      </w:r>
    </w:p>
    <w:p w14:paraId="602F9732" w14:textId="31F7838D"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t xml:space="preserve">2. Корнюшенко, С. И. Основы объемного гидропривода и его управления : учебное пособие / С.И. Корнюшенко. — Москва : ИНФРА-М, 2023. — 338 с. — (Cреднее профессиональное образование). - ISBN 978-5-16-011527-6. - Текст : электронный. - URL: </w:t>
      </w:r>
      <w:hyperlink r:id="rId16" w:history="1">
        <w:r w:rsidRPr="002A1EAD">
          <w:rPr>
            <w:rStyle w:val="af3"/>
            <w:rFonts w:ascii="Times New Roman" w:hAnsi="Times New Roman"/>
            <w:bCs/>
            <w:sz w:val="28"/>
            <w:szCs w:val="28"/>
            <w:lang w:eastAsia="en-US" w:bidi="en-US"/>
          </w:rPr>
          <w:t>https://znanium.com/catalog/product/1912939</w:t>
        </w:r>
      </w:hyperlink>
      <w:r>
        <w:rPr>
          <w:rFonts w:ascii="Times New Roman" w:hAnsi="Times New Roman"/>
          <w:bCs/>
          <w:sz w:val="28"/>
          <w:szCs w:val="28"/>
          <w:lang w:eastAsia="en-US" w:bidi="en-US"/>
        </w:rPr>
        <w:t xml:space="preserve"> </w:t>
      </w:r>
    </w:p>
    <w:p w14:paraId="1CC835A1" w14:textId="4D1CE516"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lastRenderedPageBreak/>
        <w:t xml:space="preserve">3.Трифонова, Г. О.  Гидропневмопривод: следящие системы приводов : учебное пособие для среднего профессионального образования / Г. О. Трифонова, О. И. Трифонова. — 2-е изд., испр. и доп. — Москва : Издательство Юрайт, 2023. — 140 с. — (Профессиональное образование). — ISBN 978-5-534-13670-8. — Текст : электронный // Образовательная платформа Юрайт [сайт]. — URL: </w:t>
      </w:r>
      <w:hyperlink r:id="rId17" w:history="1">
        <w:r w:rsidRPr="002A1EAD">
          <w:rPr>
            <w:rStyle w:val="af3"/>
            <w:rFonts w:ascii="Times New Roman" w:hAnsi="Times New Roman"/>
            <w:bCs/>
            <w:sz w:val="28"/>
            <w:szCs w:val="28"/>
            <w:lang w:eastAsia="en-US" w:bidi="en-US"/>
          </w:rPr>
          <w:t>https://www.urait.ru/bcode/518848</w:t>
        </w:r>
      </w:hyperlink>
      <w:r>
        <w:rPr>
          <w:rFonts w:ascii="Times New Roman" w:hAnsi="Times New Roman"/>
          <w:bCs/>
          <w:sz w:val="28"/>
          <w:szCs w:val="28"/>
          <w:lang w:eastAsia="en-US" w:bidi="en-US"/>
        </w:rPr>
        <w:t xml:space="preserve"> </w:t>
      </w:r>
    </w:p>
    <w:p w14:paraId="47BE1A82" w14:textId="0F839211" w:rsidR="002A1EAD" w:rsidRPr="002A1EAD" w:rsidRDefault="002A1EAD" w:rsidP="002A1EAD">
      <w:pPr>
        <w:tabs>
          <w:tab w:val="left" w:pos="284"/>
        </w:tabs>
        <w:spacing w:after="0" w:line="240" w:lineRule="auto"/>
        <w:ind w:left="284" w:hanging="426"/>
        <w:jc w:val="both"/>
        <w:rPr>
          <w:rFonts w:ascii="Times New Roman" w:hAnsi="Times New Roman"/>
          <w:bCs/>
          <w:sz w:val="28"/>
          <w:szCs w:val="28"/>
          <w:lang w:eastAsia="en-US" w:bidi="en-US"/>
        </w:rPr>
      </w:pPr>
      <w:r w:rsidRPr="002A1EAD">
        <w:rPr>
          <w:rFonts w:ascii="Times New Roman" w:hAnsi="Times New Roman"/>
          <w:bCs/>
          <w:sz w:val="28"/>
          <w:szCs w:val="28"/>
          <w:lang w:eastAsia="en-US" w:bidi="en-US"/>
        </w:rPr>
        <w:t xml:space="preserve">4.Филин, В. М. Гидравлика, пневматика и термодинамика : курс лекций / под общ. ред. В.М. Филина. — Москва : ИД «ФОРУМ» : ИНФРА-М, 2020. — 318 с. — (Среднее профессиональное образование). - ISBN 978-5-8199-0780-1. - Текст : электронный. - URL: </w:t>
      </w:r>
      <w:hyperlink r:id="rId18" w:history="1">
        <w:r w:rsidRPr="002A1EAD">
          <w:rPr>
            <w:rStyle w:val="af3"/>
            <w:rFonts w:ascii="Times New Roman" w:hAnsi="Times New Roman"/>
            <w:bCs/>
            <w:sz w:val="28"/>
            <w:szCs w:val="28"/>
            <w:lang w:eastAsia="en-US" w:bidi="en-US"/>
          </w:rPr>
          <w:t>https://znanium.com/catalog/product/1045819</w:t>
        </w:r>
      </w:hyperlink>
      <w:r>
        <w:rPr>
          <w:rFonts w:ascii="Times New Roman" w:hAnsi="Times New Roman"/>
          <w:bCs/>
          <w:sz w:val="28"/>
          <w:szCs w:val="28"/>
          <w:lang w:eastAsia="en-US" w:bidi="en-US"/>
        </w:rPr>
        <w:t xml:space="preserve"> </w:t>
      </w:r>
    </w:p>
    <w:p w14:paraId="3EA637A5" w14:textId="77777777" w:rsidR="006E6C78" w:rsidRPr="006E6C78" w:rsidRDefault="006E6C78" w:rsidP="006E6C78">
      <w:pPr>
        <w:shd w:val="clear" w:color="auto" w:fill="FFFFFF"/>
        <w:spacing w:after="0" w:line="240" w:lineRule="auto"/>
        <w:jc w:val="both"/>
        <w:rPr>
          <w:rFonts w:ascii="Times New Roman" w:hAnsi="Times New Roman"/>
          <w:bCs/>
          <w:sz w:val="28"/>
          <w:szCs w:val="28"/>
          <w:shd w:val="clear" w:color="auto" w:fill="FFFFFF"/>
          <w:lang w:eastAsia="ru-RU"/>
        </w:rPr>
      </w:pPr>
    </w:p>
    <w:p w14:paraId="0F2FEAD8"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69" w:type="pct"/>
        <w:tblLayout w:type="fixed"/>
        <w:tblLook w:val="04A0" w:firstRow="1" w:lastRow="0" w:firstColumn="1" w:lastColumn="0" w:noHBand="0" w:noVBand="1"/>
      </w:tblPr>
      <w:tblGrid>
        <w:gridCol w:w="3539"/>
        <w:gridCol w:w="3686"/>
        <w:gridCol w:w="2920"/>
      </w:tblGrid>
      <w:tr w:rsidR="00E94186" w:rsidRPr="00C8207F" w14:paraId="7093D0F7"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686"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2920"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322115F0" w14:textId="77777777" w:rsidR="00134E29" w:rsidRDefault="00134E29" w:rsidP="008D5026">
            <w:pPr>
              <w:suppressAutoHyphens/>
              <w:spacing w:after="120" w:line="240" w:lineRule="auto"/>
              <w:jc w:val="both"/>
              <w:rPr>
                <w:rFonts w:ascii="Times New Roman" w:eastAsia="Calibri" w:hAnsi="Times New Roman"/>
                <w:bCs/>
                <w:i/>
                <w:sz w:val="28"/>
                <w:szCs w:val="28"/>
                <w:lang w:eastAsia="en-US"/>
              </w:rPr>
            </w:pPr>
            <w:r w:rsidRPr="00134E29">
              <w:rPr>
                <w:rFonts w:ascii="Times New Roman" w:eastAsia="Calibri" w:hAnsi="Times New Roman"/>
                <w:bCs/>
                <w:i/>
                <w:sz w:val="28"/>
                <w:szCs w:val="28"/>
                <w:lang w:eastAsia="en-US"/>
              </w:rPr>
              <w:t>Перечень знаний, осваиваемых в рамках учебной дисциплины:</w:t>
            </w:r>
          </w:p>
          <w:p w14:paraId="1205A58B" w14:textId="14E50C99" w:rsidR="008D5026" w:rsidRPr="008D5026" w:rsidRDefault="008D5026" w:rsidP="008D502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8D5026">
              <w:rPr>
                <w:rFonts w:ascii="Times New Roman" w:eastAsia="Calibri" w:hAnsi="Times New Roman"/>
                <w:color w:val="000000"/>
                <w:kern w:val="2"/>
                <w:sz w:val="28"/>
                <w:szCs w:val="28"/>
                <w:lang w:eastAsia="en-US"/>
                <w14:ligatures w14:val="standardContextual"/>
              </w:rPr>
              <w:t>физически</w:t>
            </w:r>
            <w:r>
              <w:rPr>
                <w:rFonts w:ascii="Times New Roman" w:eastAsia="Calibri" w:hAnsi="Times New Roman"/>
                <w:color w:val="000000"/>
                <w:kern w:val="2"/>
                <w:sz w:val="28"/>
                <w:szCs w:val="28"/>
                <w:lang w:eastAsia="en-US"/>
                <w14:ligatures w14:val="standardContextual"/>
              </w:rPr>
              <w:t>х</w:t>
            </w:r>
            <w:r w:rsidRPr="008D5026">
              <w:rPr>
                <w:rFonts w:ascii="Times New Roman" w:eastAsia="Calibri" w:hAnsi="Times New Roman"/>
                <w:color w:val="000000"/>
                <w:kern w:val="2"/>
                <w:sz w:val="28"/>
                <w:szCs w:val="28"/>
                <w:lang w:eastAsia="en-US"/>
                <w14:ligatures w14:val="standardContextual"/>
              </w:rPr>
              <w:t xml:space="preserve"> основ функционирования гидравлических и пневматических систем; </w:t>
            </w:r>
          </w:p>
          <w:p w14:paraId="7DAC7F30" w14:textId="4653FD85" w:rsidR="008D5026" w:rsidRPr="008D5026" w:rsidRDefault="008D5026" w:rsidP="008D502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8D5026">
              <w:rPr>
                <w:rFonts w:ascii="Times New Roman" w:eastAsia="Calibri" w:hAnsi="Times New Roman"/>
                <w:color w:val="000000"/>
                <w:kern w:val="2"/>
                <w:sz w:val="28"/>
                <w:szCs w:val="28"/>
                <w:lang w:eastAsia="en-US"/>
                <w14:ligatures w14:val="standardContextual"/>
              </w:rPr>
              <w:t>структур</w:t>
            </w:r>
            <w:r>
              <w:rPr>
                <w:rFonts w:ascii="Times New Roman" w:eastAsia="Calibri" w:hAnsi="Times New Roman"/>
                <w:color w:val="000000"/>
                <w:kern w:val="2"/>
                <w:sz w:val="28"/>
                <w:szCs w:val="28"/>
                <w:lang w:eastAsia="en-US"/>
                <w14:ligatures w14:val="standardContextual"/>
              </w:rPr>
              <w:t>ы</w:t>
            </w:r>
            <w:r w:rsidRPr="008D5026">
              <w:rPr>
                <w:rFonts w:ascii="Times New Roman" w:eastAsia="Calibri" w:hAnsi="Times New Roman"/>
                <w:color w:val="000000"/>
                <w:kern w:val="2"/>
                <w:sz w:val="28"/>
                <w:szCs w:val="28"/>
                <w:lang w:eastAsia="en-US"/>
                <w14:ligatures w14:val="standardContextual"/>
              </w:rPr>
              <w:t xml:space="preserve"> систем автоматического управления на гидравлической и пневматической элементной базе; </w:t>
            </w:r>
          </w:p>
          <w:p w14:paraId="5D984F65" w14:textId="5D00E8A3" w:rsidR="008D5026" w:rsidRPr="008D5026" w:rsidRDefault="008D5026" w:rsidP="008D502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8D5026">
              <w:rPr>
                <w:rFonts w:ascii="Times New Roman" w:eastAsia="Calibri" w:hAnsi="Times New Roman"/>
                <w:color w:val="000000"/>
                <w:kern w:val="2"/>
                <w:sz w:val="28"/>
                <w:szCs w:val="28"/>
                <w:lang w:eastAsia="en-US"/>
                <w14:ligatures w14:val="standardContextual"/>
              </w:rPr>
              <w:t>устройств</w:t>
            </w:r>
            <w:r>
              <w:rPr>
                <w:rFonts w:ascii="Times New Roman" w:eastAsia="Calibri" w:hAnsi="Times New Roman"/>
                <w:color w:val="000000"/>
                <w:kern w:val="2"/>
                <w:sz w:val="28"/>
                <w:szCs w:val="28"/>
                <w:lang w:eastAsia="en-US"/>
                <w14:ligatures w14:val="standardContextual"/>
              </w:rPr>
              <w:t>а</w:t>
            </w:r>
            <w:r w:rsidRPr="008D5026">
              <w:rPr>
                <w:rFonts w:ascii="Times New Roman" w:eastAsia="Calibri" w:hAnsi="Times New Roman"/>
                <w:color w:val="000000"/>
                <w:kern w:val="2"/>
                <w:sz w:val="28"/>
                <w:szCs w:val="28"/>
                <w:lang w:eastAsia="en-US"/>
                <w14:ligatures w14:val="standardContextual"/>
              </w:rPr>
              <w:t xml:space="preserve"> и принцип</w:t>
            </w:r>
            <w:r>
              <w:rPr>
                <w:rFonts w:ascii="Times New Roman" w:eastAsia="Calibri" w:hAnsi="Times New Roman"/>
                <w:color w:val="000000"/>
                <w:kern w:val="2"/>
                <w:sz w:val="28"/>
                <w:szCs w:val="28"/>
                <w:lang w:eastAsia="en-US"/>
                <w14:ligatures w14:val="standardContextual"/>
              </w:rPr>
              <w:t>а</w:t>
            </w:r>
            <w:r w:rsidRPr="008D5026">
              <w:rPr>
                <w:rFonts w:ascii="Times New Roman" w:eastAsia="Calibri" w:hAnsi="Times New Roman"/>
                <w:color w:val="000000"/>
                <w:kern w:val="2"/>
                <w:sz w:val="28"/>
                <w:szCs w:val="28"/>
                <w:lang w:eastAsia="en-US"/>
                <w14:ligatures w14:val="standardContextual"/>
              </w:rPr>
              <w:t xml:space="preserve"> действия гидравлических и </w:t>
            </w:r>
            <w:r w:rsidRPr="008D5026">
              <w:rPr>
                <w:rFonts w:ascii="Times New Roman" w:eastAsia="Calibri" w:hAnsi="Times New Roman"/>
                <w:color w:val="000000"/>
                <w:kern w:val="2"/>
                <w:sz w:val="28"/>
                <w:szCs w:val="28"/>
                <w:lang w:eastAsia="en-US"/>
                <w14:ligatures w14:val="standardContextual"/>
              </w:rPr>
              <w:lastRenderedPageBreak/>
              <w:t xml:space="preserve">пневматических устройств и аппаратов </w:t>
            </w:r>
          </w:p>
          <w:p w14:paraId="372AB261" w14:textId="34ACDF11" w:rsidR="008D5026" w:rsidRPr="008D5026" w:rsidRDefault="008D5026" w:rsidP="008D502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8D5026">
              <w:rPr>
                <w:rFonts w:ascii="Times New Roman" w:eastAsia="Calibri" w:hAnsi="Times New Roman"/>
                <w:color w:val="000000"/>
                <w:kern w:val="2"/>
                <w:sz w:val="28"/>
                <w:szCs w:val="28"/>
                <w:lang w:eastAsia="en-US"/>
                <w14:ligatures w14:val="standardContextual"/>
              </w:rPr>
              <w:t>правил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w:t>
            </w:r>
            <w:r w:rsidR="00390860">
              <w:rPr>
                <w:rFonts w:ascii="Times New Roman" w:eastAsia="Calibri" w:hAnsi="Times New Roman"/>
                <w:color w:val="000000"/>
                <w:kern w:val="2"/>
                <w:sz w:val="28"/>
                <w:szCs w:val="28"/>
                <w:lang w:eastAsia="en-US"/>
                <w14:ligatures w14:val="standardContextual"/>
              </w:rPr>
              <w:t>ов</w:t>
            </w:r>
            <w:r w:rsidRPr="008D5026">
              <w:rPr>
                <w:rFonts w:ascii="Times New Roman" w:eastAsia="Calibri" w:hAnsi="Times New Roman"/>
                <w:color w:val="000000"/>
                <w:kern w:val="2"/>
                <w:sz w:val="28"/>
                <w:szCs w:val="28"/>
                <w:lang w:eastAsia="en-US"/>
                <w14:ligatures w14:val="standardContextual"/>
              </w:rPr>
              <w:t xml:space="preserve"> бережливого производства</w:t>
            </w:r>
          </w:p>
          <w:p w14:paraId="71C476C8" w14:textId="66F64E44" w:rsidR="006E6C78" w:rsidRPr="00C8207F" w:rsidRDefault="008D5026" w:rsidP="008D5026">
            <w:pPr>
              <w:spacing w:after="0" w:line="240" w:lineRule="auto"/>
              <w:jc w:val="both"/>
              <w:rPr>
                <w:rFonts w:ascii="Times New Roman" w:hAnsi="Times New Roman"/>
                <w:bCs/>
                <w:sz w:val="28"/>
                <w:szCs w:val="28"/>
              </w:rPr>
            </w:pPr>
            <w:r w:rsidRPr="008D5026">
              <w:rPr>
                <w:rFonts w:ascii="Times New Roman" w:eastAsia="Calibri" w:hAnsi="Times New Roman"/>
                <w:color w:val="000000"/>
                <w:kern w:val="2"/>
                <w:sz w:val="28"/>
                <w:szCs w:val="28"/>
                <w:lang w:eastAsia="en-US"/>
                <w14:ligatures w14:val="standardContextual"/>
              </w:rPr>
              <w:t>средств профилактики перенапряжения</w:t>
            </w:r>
          </w:p>
        </w:tc>
        <w:tc>
          <w:tcPr>
            <w:tcW w:w="3686"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3515AABC" w14:textId="77777777" w:rsidR="00390860" w:rsidRPr="00390860" w:rsidRDefault="00390860" w:rsidP="0039086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390860">
              <w:rPr>
                <w:rFonts w:ascii="Times New Roman" w:eastAsia="Calibri" w:hAnsi="Times New Roman"/>
                <w:color w:val="000000"/>
                <w:kern w:val="2"/>
                <w:sz w:val="28"/>
                <w:szCs w:val="28"/>
                <w:lang w:eastAsia="en-US"/>
                <w14:ligatures w14:val="standardContextual"/>
              </w:rPr>
              <w:t xml:space="preserve">физических основ функционирования гидравлических и пневматических систем; </w:t>
            </w:r>
          </w:p>
          <w:p w14:paraId="1B43C1C5" w14:textId="77777777" w:rsidR="00390860" w:rsidRPr="00390860" w:rsidRDefault="00390860" w:rsidP="0039086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390860">
              <w:rPr>
                <w:rFonts w:ascii="Times New Roman" w:eastAsia="Calibri" w:hAnsi="Times New Roman"/>
                <w:color w:val="000000"/>
                <w:kern w:val="2"/>
                <w:sz w:val="28"/>
                <w:szCs w:val="28"/>
                <w:lang w:eastAsia="en-US"/>
                <w14:ligatures w14:val="standardContextual"/>
              </w:rPr>
              <w:t xml:space="preserve">структуры систем автоматического управления на гидравлической и пневматической элементной базе; </w:t>
            </w:r>
          </w:p>
          <w:p w14:paraId="116D6362" w14:textId="77777777" w:rsidR="00390860" w:rsidRPr="00390860" w:rsidRDefault="00390860" w:rsidP="0039086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390860">
              <w:rPr>
                <w:rFonts w:ascii="Times New Roman" w:eastAsia="Calibri" w:hAnsi="Times New Roman"/>
                <w:color w:val="000000"/>
                <w:kern w:val="2"/>
                <w:sz w:val="28"/>
                <w:szCs w:val="28"/>
                <w:lang w:eastAsia="en-US"/>
                <w14:ligatures w14:val="standardContextual"/>
              </w:rPr>
              <w:t xml:space="preserve">устройства и принципа действия гидравлических и пневматических устройств и аппаратов </w:t>
            </w:r>
          </w:p>
          <w:p w14:paraId="2C8A5EA6" w14:textId="77777777" w:rsidR="00390860" w:rsidRPr="00390860" w:rsidRDefault="00390860" w:rsidP="0039086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390860">
              <w:rPr>
                <w:rFonts w:ascii="Times New Roman" w:eastAsia="Calibri" w:hAnsi="Times New Roman"/>
                <w:color w:val="000000"/>
                <w:kern w:val="2"/>
                <w:sz w:val="28"/>
                <w:szCs w:val="28"/>
                <w:lang w:eastAsia="en-US"/>
                <w14:ligatures w14:val="standardContextual"/>
              </w:rPr>
              <w:lastRenderedPageBreak/>
              <w:t>правил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принципов бережливого производства</w:t>
            </w:r>
          </w:p>
          <w:p w14:paraId="190DDBF5" w14:textId="535DDB0C" w:rsidR="006E6C78" w:rsidRPr="00C8207F" w:rsidRDefault="00390860" w:rsidP="00390860">
            <w:pPr>
              <w:spacing w:after="0" w:line="240" w:lineRule="auto"/>
              <w:jc w:val="both"/>
              <w:rPr>
                <w:rFonts w:ascii="Times New Roman" w:hAnsi="Times New Roman"/>
                <w:sz w:val="28"/>
                <w:szCs w:val="28"/>
              </w:rPr>
            </w:pPr>
            <w:r w:rsidRPr="00390860">
              <w:rPr>
                <w:rFonts w:ascii="Times New Roman" w:eastAsia="Calibri" w:hAnsi="Times New Roman"/>
                <w:color w:val="000000"/>
                <w:kern w:val="2"/>
                <w:sz w:val="28"/>
                <w:szCs w:val="28"/>
                <w:lang w:eastAsia="en-US"/>
                <w14:ligatures w14:val="standardContextual"/>
              </w:rPr>
              <w:t>средств профилактики перенапряжения</w:t>
            </w:r>
          </w:p>
        </w:tc>
        <w:tc>
          <w:tcPr>
            <w:tcW w:w="2920"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2A63C0">
        <w:trPr>
          <w:trHeight w:val="3109"/>
        </w:trPr>
        <w:tc>
          <w:tcPr>
            <w:tcW w:w="3539" w:type="dxa"/>
            <w:tcBorders>
              <w:top w:val="single" w:sz="4" w:space="0" w:color="000000"/>
              <w:left w:val="single" w:sz="4" w:space="0" w:color="000000"/>
              <w:bottom w:val="single" w:sz="4" w:space="0" w:color="000000"/>
              <w:right w:val="single" w:sz="4" w:space="0" w:color="000000"/>
            </w:tcBorders>
          </w:tcPr>
          <w:p w14:paraId="02B7631F" w14:textId="77777777" w:rsidR="00134E29" w:rsidRPr="00134E29" w:rsidRDefault="00134E29" w:rsidP="00134E29">
            <w:pPr>
              <w:tabs>
                <w:tab w:val="left" w:pos="254"/>
              </w:tabs>
              <w:suppressAutoHyphens/>
              <w:spacing w:after="0" w:line="259" w:lineRule="auto"/>
              <w:ind w:left="-29"/>
              <w:rPr>
                <w:rFonts w:ascii="Times New Roman" w:eastAsia="Calibri" w:hAnsi="Times New Roman"/>
                <w:bCs/>
                <w:i/>
                <w:sz w:val="28"/>
                <w:szCs w:val="28"/>
                <w:lang w:eastAsia="en-US"/>
              </w:rPr>
            </w:pPr>
            <w:r w:rsidRPr="00134E29">
              <w:rPr>
                <w:rFonts w:ascii="Times New Roman" w:eastAsia="Calibri" w:hAnsi="Times New Roman"/>
                <w:bCs/>
                <w:i/>
                <w:sz w:val="28"/>
                <w:szCs w:val="28"/>
                <w:lang w:eastAsia="en-US"/>
              </w:rPr>
              <w:t xml:space="preserve">Перечень умений, осваиваемых в рамках учебной дисциплины: </w:t>
            </w:r>
          </w:p>
          <w:p w14:paraId="02448B3A" w14:textId="42EBBA5C" w:rsidR="008D5026" w:rsidRDefault="00390860" w:rsidP="008D5026">
            <w:pPr>
              <w:suppressAutoHyphen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rPr>
              <w:t>з</w:t>
            </w:r>
            <w:r w:rsidR="008D5026">
              <w:rPr>
                <w:rFonts w:ascii="Times New Roman" w:hAnsi="Times New Roman"/>
                <w:color w:val="000000"/>
                <w:sz w:val="28"/>
                <w:szCs w:val="28"/>
              </w:rPr>
              <w:t>аменять пневмо- и гидроаппаратуру робототехнологических комплексов</w:t>
            </w:r>
          </w:p>
          <w:p w14:paraId="1A9DCFB1" w14:textId="77777777" w:rsidR="008D5026" w:rsidRDefault="008D5026" w:rsidP="008D5026">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читать и составлять простые принципиальные схемы гидро- и пневмосистем;</w:t>
            </w:r>
          </w:p>
          <w:p w14:paraId="333585CE" w14:textId="77777777" w:rsidR="008D5026" w:rsidRDefault="008D5026" w:rsidP="008D5026">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производить расчет основных параметров гидро- и пневмоприводов</w:t>
            </w:r>
          </w:p>
          <w:p w14:paraId="275B0BC6" w14:textId="77777777" w:rsidR="008D5026" w:rsidRDefault="008D5026" w:rsidP="008D5026">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использовать нормативные документы, справочную литературу и другие информационные источники при выборе и расчете основных видов гидравлического и пневматического оборудования</w:t>
            </w:r>
          </w:p>
          <w:p w14:paraId="6ADF7FE5" w14:textId="77777777" w:rsidR="008D5026" w:rsidRDefault="008D5026" w:rsidP="008D5026">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 xml:space="preserve">соблюдать нормы экологической безопасности; определять направления ресурсосбережения в </w:t>
            </w:r>
            <w:r>
              <w:rPr>
                <w:rFonts w:ascii="Times New Roman" w:hAnsi="Times New Roman"/>
                <w:color w:val="000000"/>
                <w:sz w:val="28"/>
                <w:szCs w:val="28"/>
              </w:rPr>
              <w:lastRenderedPageBreak/>
              <w:t>рамках профессиональной деятельности по специальности осуществлять работу с соблюдением принципов бережливого производства</w:t>
            </w:r>
          </w:p>
          <w:p w14:paraId="592E0593" w14:textId="1B3A73A6" w:rsidR="007A254E" w:rsidRPr="008D5026" w:rsidRDefault="008D5026" w:rsidP="008D5026">
            <w:pPr>
              <w:pBdr>
                <w:top w:val="nil"/>
                <w:left w:val="nil"/>
                <w:bottom w:val="nil"/>
                <w:right w:val="nil"/>
                <w:between w:val="nil"/>
              </w:pBd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hAnsi="Times New Roman"/>
                <w:iCs/>
                <w:sz w:val="28"/>
                <w:szCs w:val="28"/>
              </w:rPr>
              <w:t>применять рациональные приемы двигательных функций в профессиональной деятельности; пользоваться средствами профилактики перенапряжения,</w:t>
            </w:r>
          </w:p>
        </w:tc>
        <w:tc>
          <w:tcPr>
            <w:tcW w:w="3686"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3C6CEC8B" w14:textId="418DFAD0" w:rsidR="008D5026" w:rsidRPr="008D5026" w:rsidRDefault="00390860" w:rsidP="008D5026">
            <w:pPr>
              <w:suppressAutoHyphens/>
              <w:spacing w:after="120" w:line="240" w:lineRule="auto"/>
              <w:jc w:val="both"/>
              <w:rPr>
                <w:rFonts w:ascii="Times New Roman" w:hAnsi="Times New Roman"/>
                <w:color w:val="000000"/>
                <w:sz w:val="28"/>
                <w:szCs w:val="28"/>
              </w:rPr>
            </w:pPr>
            <w:r>
              <w:rPr>
                <w:rFonts w:ascii="Times New Roman" w:hAnsi="Times New Roman"/>
                <w:color w:val="000000"/>
                <w:sz w:val="28"/>
                <w:szCs w:val="28"/>
              </w:rPr>
              <w:t>з</w:t>
            </w:r>
            <w:r w:rsidR="008D5026" w:rsidRPr="008D5026">
              <w:rPr>
                <w:rFonts w:ascii="Times New Roman" w:hAnsi="Times New Roman"/>
                <w:color w:val="000000"/>
                <w:sz w:val="28"/>
                <w:szCs w:val="28"/>
              </w:rPr>
              <w:t>аменять пневмо- и гидроаппаратуру робототехнологических комплексов</w:t>
            </w:r>
          </w:p>
          <w:p w14:paraId="39BB77E6"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читать и составлять простые принципиальные схемы гидро- и пневмосистем;</w:t>
            </w:r>
          </w:p>
          <w:p w14:paraId="67F39682"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производить расчет основных параметров гидро- и пневмоприводов</w:t>
            </w:r>
          </w:p>
          <w:p w14:paraId="06E1DEE8"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использовать нормативные документы, справочную литературу и другие информационные источники при выборе и расчете основных видов гидравлического и пневматического оборудования</w:t>
            </w:r>
          </w:p>
          <w:p w14:paraId="2231306B"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8D5026">
              <w:rPr>
                <w:rFonts w:ascii="Times New Roman" w:hAnsi="Times New Roman"/>
                <w:color w:val="000000"/>
                <w:sz w:val="28"/>
                <w:szCs w:val="28"/>
              </w:rPr>
              <w:lastRenderedPageBreak/>
              <w:t>специальности осуществлять работу с соблюдением принципов бережливого производства</w:t>
            </w:r>
          </w:p>
          <w:p w14:paraId="5598C19A" w14:textId="541B2CF2" w:rsidR="007A254E" w:rsidRPr="00C8207F" w:rsidRDefault="008D5026" w:rsidP="008D5026">
            <w:pPr>
              <w:spacing w:after="0" w:line="240" w:lineRule="auto"/>
              <w:rPr>
                <w:rFonts w:ascii="Times New Roman" w:hAnsi="Times New Roman"/>
                <w:sz w:val="28"/>
                <w:szCs w:val="28"/>
              </w:rPr>
            </w:pPr>
            <w:r w:rsidRPr="008D5026">
              <w:rPr>
                <w:rFonts w:ascii="Times New Roman" w:hAnsi="Times New Roman"/>
                <w:color w:val="000000"/>
                <w:sz w:val="28"/>
                <w:szCs w:val="28"/>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w:t>
            </w:r>
          </w:p>
        </w:tc>
        <w:tc>
          <w:tcPr>
            <w:tcW w:w="2920"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2A63C0" w:rsidRPr="00C8207F" w14:paraId="0F6A4131" w14:textId="77777777" w:rsidTr="00134E29">
        <w:trPr>
          <w:trHeight w:val="2258"/>
        </w:trPr>
        <w:tc>
          <w:tcPr>
            <w:tcW w:w="3539" w:type="dxa"/>
            <w:tcBorders>
              <w:top w:val="single" w:sz="4" w:space="0" w:color="000000"/>
              <w:left w:val="single" w:sz="4" w:space="0" w:color="000000"/>
              <w:bottom w:val="single" w:sz="4" w:space="0" w:color="000000"/>
              <w:right w:val="single" w:sz="4" w:space="0" w:color="000000"/>
            </w:tcBorders>
          </w:tcPr>
          <w:p w14:paraId="06595223" w14:textId="77777777" w:rsidR="00134E29" w:rsidRPr="00134E29" w:rsidRDefault="00134E29" w:rsidP="00134E29">
            <w:pPr>
              <w:spacing w:after="0" w:line="240" w:lineRule="auto"/>
              <w:rPr>
                <w:rFonts w:ascii="Times New Roman" w:eastAsia="Calibri" w:hAnsi="Times New Roman"/>
                <w:bCs/>
                <w:i/>
                <w:sz w:val="28"/>
                <w:szCs w:val="28"/>
                <w:lang w:eastAsia="en-US"/>
              </w:rPr>
            </w:pPr>
            <w:r w:rsidRPr="00134E29">
              <w:rPr>
                <w:rFonts w:ascii="Times New Roman" w:eastAsia="Calibri" w:hAnsi="Times New Roman"/>
                <w:bCs/>
                <w:i/>
                <w:sz w:val="28"/>
                <w:szCs w:val="28"/>
                <w:lang w:eastAsia="en-US"/>
              </w:rPr>
              <w:t>Перечень целевых ориентиров воспитания:</w:t>
            </w:r>
          </w:p>
          <w:p w14:paraId="6A34D05A"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072A0D47"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734C0494"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46588CEA"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lastRenderedPageBreak/>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4E22BD41"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25C3550F" w14:textId="77777777" w:rsidR="002A63C0" w:rsidRDefault="002A63C0" w:rsidP="002A63C0">
            <w:pPr>
              <w:spacing w:after="0" w:line="240" w:lineRule="auto"/>
              <w:jc w:val="both"/>
              <w:rPr>
                <w:rFonts w:ascii="Times New Roman" w:hAnsi="Times New Roman"/>
                <w:b/>
                <w:bCs/>
                <w:sz w:val="28"/>
                <w:szCs w:val="28"/>
              </w:rPr>
            </w:pPr>
            <w:r w:rsidRPr="008373DD">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51A2F03F"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72E78BE2"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Обладающий представлением о современной научной картине мира, достижениях науки и техники, </w:t>
            </w:r>
            <w:r w:rsidRPr="008373DD">
              <w:rPr>
                <w:rFonts w:ascii="Times New Roman" w:hAnsi="Times New Roman"/>
                <w:bCs/>
                <w:sz w:val="28"/>
                <w:szCs w:val="28"/>
              </w:rPr>
              <w:lastRenderedPageBreak/>
              <w:t>аргументированно выражающий понимание значения науки и технологий для развития российского общества и обеспечения его безопасности.</w:t>
            </w:r>
          </w:p>
          <w:p w14:paraId="37EE45A1"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4AF1F3F3"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3F288F8A"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121767F1"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26FB54FB" w14:textId="77777777" w:rsidR="002A63C0" w:rsidRPr="008373DD" w:rsidRDefault="002A63C0" w:rsidP="002A63C0">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5638E333" w14:textId="21B6FAFE" w:rsidR="002A63C0" w:rsidRPr="00C8207F" w:rsidRDefault="002A63C0" w:rsidP="002A63C0">
            <w:pPr>
              <w:spacing w:after="0" w:line="240" w:lineRule="auto"/>
              <w:jc w:val="both"/>
              <w:rPr>
                <w:rFonts w:ascii="Times New Roman" w:hAnsi="Times New Roman"/>
                <w:b/>
                <w:bCs/>
                <w:sz w:val="28"/>
                <w:szCs w:val="28"/>
              </w:rPr>
            </w:pPr>
            <w:r w:rsidRPr="008373DD">
              <w:rPr>
                <w:rFonts w:ascii="Times New Roman" w:hAnsi="Times New Roman"/>
                <w:bCs/>
                <w:sz w:val="28"/>
                <w:szCs w:val="28"/>
              </w:rPr>
              <w:lastRenderedPageBreak/>
              <w:t>Участвующий и стремящийся к победе в конкурсах курсовых работ, олимпиадах, фестивалях, конференциях и семинарах, а также в корпоративных конкурсах</w:t>
            </w:r>
            <w:r w:rsidR="00134E29">
              <w:rPr>
                <w:rFonts w:ascii="Times New Roman" w:hAnsi="Times New Roman"/>
                <w:bCs/>
                <w:sz w:val="28"/>
                <w:szCs w:val="28"/>
              </w:rPr>
              <w:t>.</w:t>
            </w:r>
          </w:p>
        </w:tc>
        <w:tc>
          <w:tcPr>
            <w:tcW w:w="3686" w:type="dxa"/>
            <w:tcBorders>
              <w:top w:val="single" w:sz="4" w:space="0" w:color="000000"/>
              <w:left w:val="single" w:sz="4" w:space="0" w:color="000000"/>
              <w:bottom w:val="single" w:sz="4" w:space="0" w:color="000000"/>
              <w:right w:val="single" w:sz="4" w:space="0" w:color="000000"/>
            </w:tcBorders>
          </w:tcPr>
          <w:p w14:paraId="60AC790E" w14:textId="2C28FCCB" w:rsidR="00134E29" w:rsidRDefault="00134E29" w:rsidP="002A63C0">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w:t>
            </w:r>
            <w:r w:rsidR="00934A7E">
              <w:rPr>
                <w:rFonts w:ascii="Times New Roman" w:hAnsi="Times New Roman"/>
                <w:bCs/>
                <w:sz w:val="28"/>
                <w:szCs w:val="28"/>
              </w:rPr>
              <w:t xml:space="preserve"> воспитания</w:t>
            </w:r>
            <w:r>
              <w:rPr>
                <w:rFonts w:ascii="Times New Roman" w:hAnsi="Times New Roman"/>
                <w:bCs/>
                <w:sz w:val="28"/>
                <w:szCs w:val="28"/>
              </w:rPr>
              <w:t>:</w:t>
            </w:r>
          </w:p>
          <w:p w14:paraId="4A3896F6" w14:textId="5B3A250E"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78043341"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542F474A"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34CEB355"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w:t>
            </w:r>
            <w:r w:rsidRPr="008373DD">
              <w:rPr>
                <w:rFonts w:ascii="Times New Roman" w:hAnsi="Times New Roman"/>
                <w:bCs/>
                <w:sz w:val="28"/>
                <w:szCs w:val="28"/>
              </w:rPr>
              <w:lastRenderedPageBreak/>
              <w:t>отношений, готовый учиться и трудиться в современном высокотехнологичном мире на благо государства и общества.</w:t>
            </w:r>
          </w:p>
          <w:p w14:paraId="78C2885C"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59F6325F"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54F75794"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2FE7A647"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 xml:space="preserve">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w:t>
            </w:r>
            <w:r w:rsidRPr="008373DD">
              <w:rPr>
                <w:rFonts w:ascii="Times New Roman" w:hAnsi="Times New Roman"/>
                <w:bCs/>
                <w:sz w:val="28"/>
                <w:szCs w:val="28"/>
              </w:rPr>
              <w:lastRenderedPageBreak/>
              <w:t>обеспечения его безопасности.</w:t>
            </w:r>
          </w:p>
          <w:p w14:paraId="64E2BFA4"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69DEEC37"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2818DA91"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5C85A552"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0E2420EB" w14:textId="77777777" w:rsidR="002A63C0" w:rsidRPr="008373DD"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5F710626" w14:textId="1B0FA0F4" w:rsidR="002A63C0" w:rsidRPr="00C8207F" w:rsidRDefault="002A63C0" w:rsidP="002A63C0">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семинарах, а также в корпоративных конкурсах</w:t>
            </w:r>
          </w:p>
        </w:tc>
        <w:tc>
          <w:tcPr>
            <w:tcW w:w="2920" w:type="dxa"/>
            <w:tcBorders>
              <w:top w:val="single" w:sz="4" w:space="0" w:color="000000"/>
              <w:left w:val="single" w:sz="4" w:space="0" w:color="000000"/>
              <w:bottom w:val="single" w:sz="4" w:space="0" w:color="000000"/>
              <w:right w:val="single" w:sz="4" w:space="0" w:color="000000"/>
            </w:tcBorders>
          </w:tcPr>
          <w:p w14:paraId="7550BBAC" w14:textId="77777777" w:rsidR="002A63C0" w:rsidRPr="00C8207F" w:rsidRDefault="002A63C0" w:rsidP="002A63C0">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353CAA4C" w14:textId="77777777" w:rsidR="002A63C0" w:rsidRPr="00C8207F" w:rsidRDefault="002A63C0" w:rsidP="002A63C0">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735E0657" w14:textId="77777777" w:rsidR="002A63C0" w:rsidRPr="00C8207F" w:rsidRDefault="002A63C0" w:rsidP="002A63C0">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7926248C" w14:textId="77777777" w:rsidR="002A63C0" w:rsidRPr="00C8207F" w:rsidRDefault="002A63C0" w:rsidP="002A63C0">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47551342" w14:textId="77777777" w:rsidR="002A63C0" w:rsidRPr="00C8207F" w:rsidRDefault="002A63C0" w:rsidP="002A63C0">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0E05CBDB" w14:textId="77777777" w:rsidR="002A63C0" w:rsidRPr="00C8207F" w:rsidRDefault="002A63C0" w:rsidP="002A63C0">
            <w:pPr>
              <w:widowControl w:val="0"/>
              <w:suppressAutoHyphens/>
              <w:spacing w:after="0" w:line="240" w:lineRule="auto"/>
              <w:rPr>
                <w:rFonts w:ascii="Times New Roman" w:eastAsia="Andale Sans UI" w:hAnsi="Times New Roman"/>
                <w:kern w:val="1"/>
                <w:sz w:val="28"/>
                <w:szCs w:val="28"/>
              </w:rPr>
            </w:pP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2610B" w14:textId="77777777" w:rsidR="005259E7" w:rsidRDefault="005259E7" w:rsidP="00E94186">
      <w:pPr>
        <w:spacing w:after="0" w:line="240" w:lineRule="auto"/>
      </w:pPr>
      <w:r>
        <w:separator/>
      </w:r>
    </w:p>
  </w:endnote>
  <w:endnote w:type="continuationSeparator" w:id="0">
    <w:p w14:paraId="45898583" w14:textId="77777777" w:rsidR="005259E7" w:rsidRDefault="005259E7"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540356D4" w:rsidR="00AF48FB" w:rsidRDefault="00AF48FB">
    <w:pPr>
      <w:pStyle w:val="a8"/>
      <w:jc w:val="center"/>
    </w:pPr>
    <w:r>
      <w:fldChar w:fldCharType="begin"/>
    </w:r>
    <w:r>
      <w:instrText xml:space="preserve"> PAGE </w:instrText>
    </w:r>
    <w:r>
      <w:fldChar w:fldCharType="separate"/>
    </w:r>
    <w:r w:rsidR="00C620C0">
      <w:rPr>
        <w:noProof/>
      </w:rPr>
      <w:t>1</w:t>
    </w:r>
    <w:r>
      <w:fldChar w:fldCharType="end"/>
    </w:r>
  </w:p>
  <w:p w14:paraId="5D46301D" w14:textId="77777777" w:rsidR="00AF48FB" w:rsidRDefault="00AF48F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04042B1C" w:rsidR="00AF48FB" w:rsidRDefault="00AF48FB" w:rsidP="00345178">
    <w:pPr>
      <w:pStyle w:val="a8"/>
      <w:jc w:val="center"/>
    </w:pPr>
    <w:r>
      <w:fldChar w:fldCharType="begin"/>
    </w:r>
    <w:r>
      <w:instrText xml:space="preserve"> PAGE </w:instrText>
    </w:r>
    <w:r>
      <w:fldChar w:fldCharType="separate"/>
    </w:r>
    <w:r w:rsidR="00C620C0">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2ED" w14:textId="25EC147F" w:rsidR="00AF48FB" w:rsidRDefault="00AF48FB" w:rsidP="0019144E">
    <w:pPr>
      <w:pStyle w:val="a8"/>
      <w:jc w:val="center"/>
    </w:pPr>
    <w:r>
      <w:fldChar w:fldCharType="begin"/>
    </w:r>
    <w:r>
      <w:instrText xml:space="preserve"> PAGE </w:instrText>
    </w:r>
    <w:r>
      <w:fldChar w:fldCharType="separate"/>
    </w:r>
    <w:r w:rsidR="00C620C0">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A8484" w14:textId="77777777" w:rsidR="005259E7" w:rsidRDefault="005259E7" w:rsidP="00E94186">
      <w:pPr>
        <w:spacing w:after="0" w:line="240" w:lineRule="auto"/>
      </w:pPr>
      <w:r>
        <w:separator/>
      </w:r>
    </w:p>
  </w:footnote>
  <w:footnote w:type="continuationSeparator" w:id="0">
    <w:p w14:paraId="6E771E28" w14:textId="77777777" w:rsidR="005259E7" w:rsidRDefault="005259E7"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25EFA"/>
    <w:rsid w:val="000722BD"/>
    <w:rsid w:val="00112B9B"/>
    <w:rsid w:val="001223A9"/>
    <w:rsid w:val="001245FE"/>
    <w:rsid w:val="00134E29"/>
    <w:rsid w:val="00174FC0"/>
    <w:rsid w:val="0019144E"/>
    <w:rsid w:val="001C5FF0"/>
    <w:rsid w:val="001D08A7"/>
    <w:rsid w:val="001D6C09"/>
    <w:rsid w:val="00202991"/>
    <w:rsid w:val="00205945"/>
    <w:rsid w:val="00241757"/>
    <w:rsid w:val="002429A0"/>
    <w:rsid w:val="00285DDE"/>
    <w:rsid w:val="002A1EAD"/>
    <w:rsid w:val="002A63C0"/>
    <w:rsid w:val="002F11F9"/>
    <w:rsid w:val="00300F08"/>
    <w:rsid w:val="003372BA"/>
    <w:rsid w:val="003401F7"/>
    <w:rsid w:val="00345178"/>
    <w:rsid w:val="00375FFD"/>
    <w:rsid w:val="00386F05"/>
    <w:rsid w:val="00390860"/>
    <w:rsid w:val="00395260"/>
    <w:rsid w:val="003970F0"/>
    <w:rsid w:val="003A6E3A"/>
    <w:rsid w:val="003B6281"/>
    <w:rsid w:val="003C0088"/>
    <w:rsid w:val="003C4180"/>
    <w:rsid w:val="0042707D"/>
    <w:rsid w:val="00450301"/>
    <w:rsid w:val="00457AA6"/>
    <w:rsid w:val="0048471B"/>
    <w:rsid w:val="005259E7"/>
    <w:rsid w:val="0056109D"/>
    <w:rsid w:val="0058333B"/>
    <w:rsid w:val="005A5D78"/>
    <w:rsid w:val="005A6DE9"/>
    <w:rsid w:val="005E0B27"/>
    <w:rsid w:val="0061311C"/>
    <w:rsid w:val="00621384"/>
    <w:rsid w:val="006969A1"/>
    <w:rsid w:val="006A6CBF"/>
    <w:rsid w:val="006E6C78"/>
    <w:rsid w:val="00704FA3"/>
    <w:rsid w:val="00733724"/>
    <w:rsid w:val="00746313"/>
    <w:rsid w:val="0074654B"/>
    <w:rsid w:val="007A254E"/>
    <w:rsid w:val="007B18DA"/>
    <w:rsid w:val="007B4182"/>
    <w:rsid w:val="007C065D"/>
    <w:rsid w:val="007E1CA2"/>
    <w:rsid w:val="008031BA"/>
    <w:rsid w:val="008041FB"/>
    <w:rsid w:val="00812643"/>
    <w:rsid w:val="00820456"/>
    <w:rsid w:val="00825D16"/>
    <w:rsid w:val="0087192C"/>
    <w:rsid w:val="0087339C"/>
    <w:rsid w:val="00875D69"/>
    <w:rsid w:val="00880026"/>
    <w:rsid w:val="008D5026"/>
    <w:rsid w:val="00901066"/>
    <w:rsid w:val="009034C2"/>
    <w:rsid w:val="00934A7E"/>
    <w:rsid w:val="00957EA0"/>
    <w:rsid w:val="00971228"/>
    <w:rsid w:val="00991C80"/>
    <w:rsid w:val="009C2AD2"/>
    <w:rsid w:val="009C39F3"/>
    <w:rsid w:val="009D559E"/>
    <w:rsid w:val="009E131C"/>
    <w:rsid w:val="009F0602"/>
    <w:rsid w:val="00A045B6"/>
    <w:rsid w:val="00A42437"/>
    <w:rsid w:val="00A65F9F"/>
    <w:rsid w:val="00A80241"/>
    <w:rsid w:val="00AB11D1"/>
    <w:rsid w:val="00AC6ED5"/>
    <w:rsid w:val="00AE49E6"/>
    <w:rsid w:val="00AF48FB"/>
    <w:rsid w:val="00B07BDF"/>
    <w:rsid w:val="00B158A5"/>
    <w:rsid w:val="00B42551"/>
    <w:rsid w:val="00B81595"/>
    <w:rsid w:val="00B90A2B"/>
    <w:rsid w:val="00BC465F"/>
    <w:rsid w:val="00BD44E7"/>
    <w:rsid w:val="00C034D8"/>
    <w:rsid w:val="00C22B21"/>
    <w:rsid w:val="00C32987"/>
    <w:rsid w:val="00C53100"/>
    <w:rsid w:val="00C55CFD"/>
    <w:rsid w:val="00C620C0"/>
    <w:rsid w:val="00C710F8"/>
    <w:rsid w:val="00C8207F"/>
    <w:rsid w:val="00C84355"/>
    <w:rsid w:val="00C877CA"/>
    <w:rsid w:val="00CD329B"/>
    <w:rsid w:val="00CF09DC"/>
    <w:rsid w:val="00D15710"/>
    <w:rsid w:val="00D26AF0"/>
    <w:rsid w:val="00D66565"/>
    <w:rsid w:val="00DE27A6"/>
    <w:rsid w:val="00DF59A5"/>
    <w:rsid w:val="00E30835"/>
    <w:rsid w:val="00E3728F"/>
    <w:rsid w:val="00E409F3"/>
    <w:rsid w:val="00E43966"/>
    <w:rsid w:val="00E66992"/>
    <w:rsid w:val="00E90952"/>
    <w:rsid w:val="00E92F27"/>
    <w:rsid w:val="00E94186"/>
    <w:rsid w:val="00EA1162"/>
    <w:rsid w:val="00EA6B8F"/>
    <w:rsid w:val="00F317B1"/>
    <w:rsid w:val="00F37579"/>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urait.ru/bcode/509881" TargetMode="External"/><Relationship Id="rId18" Type="http://schemas.openxmlformats.org/officeDocument/2006/relationships/hyperlink" Target="https://znanium.com/catalog/product/1045819"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com/catalog/product/1843091" TargetMode="External"/><Relationship Id="rId17" Type="http://schemas.openxmlformats.org/officeDocument/2006/relationships/hyperlink" Target="https://www.urait.ru/bcode/518848" TargetMode="External"/><Relationship Id="rId2" Type="http://schemas.openxmlformats.org/officeDocument/2006/relationships/styles" Target="styles.xml"/><Relationship Id="rId16" Type="http://schemas.openxmlformats.org/officeDocument/2006/relationships/hyperlink" Target="https://znanium.com/catalog/product/191293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43217" TargetMode="External"/><Relationship Id="rId5" Type="http://schemas.openxmlformats.org/officeDocument/2006/relationships/footnotes" Target="footnotes.xml"/><Relationship Id="rId15" Type="http://schemas.openxmlformats.org/officeDocument/2006/relationships/hyperlink" Target="https://www.urait.ru/bcode/511584" TargetMode="External"/><Relationship Id="rId10" Type="http://schemas.openxmlformats.org/officeDocument/2006/relationships/hyperlink" Target="https://www.urait.ru/bcode/51474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urait.ru/bcode/5177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17</Pages>
  <Words>4330</Words>
  <Characters>24687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33</cp:revision>
  <dcterms:created xsi:type="dcterms:W3CDTF">2024-03-28T09:38:00Z</dcterms:created>
  <dcterms:modified xsi:type="dcterms:W3CDTF">2024-06-04T08:57:00Z</dcterms:modified>
</cp:coreProperties>
</file>